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7" w:rsidRDefault="00E64FD2" w:rsidP="000F68B4">
      <w:pPr>
        <w:jc w:val="both"/>
        <w:rPr>
          <w:rFonts w:ascii="Arial" w:hAnsi="Arial" w:cs="Arial"/>
          <w:b/>
          <w:sz w:val="20"/>
          <w:szCs w:val="20"/>
        </w:rPr>
      </w:pPr>
      <w:r w:rsidRPr="000F68B4">
        <w:rPr>
          <w:rFonts w:ascii="Arial" w:hAnsi="Arial" w:cs="Arial"/>
          <w:b/>
          <w:sz w:val="20"/>
          <w:szCs w:val="20"/>
        </w:rPr>
        <w:t xml:space="preserve">ESCRITO DE ACEPTACIÓN DE LA SUBVENCIÓN </w:t>
      </w:r>
      <w:r w:rsidR="00743BA9">
        <w:rPr>
          <w:rFonts w:ascii="Arial" w:hAnsi="Arial" w:cs="Arial"/>
          <w:b/>
          <w:sz w:val="20"/>
          <w:szCs w:val="20"/>
        </w:rPr>
        <w:t>DE</w:t>
      </w:r>
      <w:r w:rsidRPr="000F68B4">
        <w:rPr>
          <w:rFonts w:ascii="Arial" w:hAnsi="Arial" w:cs="Arial"/>
          <w:b/>
          <w:sz w:val="20"/>
          <w:szCs w:val="20"/>
        </w:rPr>
        <w:t xml:space="preserve"> </w:t>
      </w:r>
      <w:r w:rsidR="000F68B4" w:rsidRPr="000F68B4">
        <w:rPr>
          <w:rFonts w:ascii="Arial" w:hAnsi="Arial" w:cs="Arial"/>
          <w:b/>
          <w:sz w:val="20"/>
          <w:szCs w:val="20"/>
        </w:rPr>
        <w:t>LA CONSEJERÍA DE FOMENTO E INFRAESTRUCTURAS- DIRECCIÓN GENERAL DE VIVIENDA</w:t>
      </w:r>
      <w:r w:rsidR="00224F21">
        <w:rPr>
          <w:rFonts w:ascii="Arial" w:hAnsi="Arial" w:cs="Arial"/>
          <w:b/>
          <w:sz w:val="20"/>
          <w:szCs w:val="20"/>
        </w:rPr>
        <w:t xml:space="preserve">. </w:t>
      </w:r>
    </w:p>
    <w:p w:rsidR="009327CE" w:rsidRDefault="00E64FD2" w:rsidP="000F68B4">
      <w:pPr>
        <w:jc w:val="both"/>
        <w:rPr>
          <w:rFonts w:ascii="Arial" w:hAnsi="Arial" w:cs="Arial"/>
          <w:b/>
          <w:sz w:val="20"/>
          <w:szCs w:val="20"/>
        </w:rPr>
      </w:pPr>
      <w:r w:rsidRPr="00224F21">
        <w:rPr>
          <w:rFonts w:ascii="Arial" w:hAnsi="Arial" w:cs="Arial"/>
          <w:b/>
          <w:sz w:val="20"/>
          <w:szCs w:val="20"/>
        </w:rPr>
        <w:t xml:space="preserve">Documento que establece las condiciones de Ayuda (DECA) </w:t>
      </w:r>
      <w:r w:rsidR="009327CE">
        <w:rPr>
          <w:rFonts w:ascii="Arial" w:hAnsi="Arial" w:cs="Arial"/>
          <w:b/>
          <w:sz w:val="20"/>
          <w:szCs w:val="20"/>
        </w:rPr>
        <w:t xml:space="preserve">destinada a las actuaciones </w:t>
      </w:r>
      <w:r w:rsidR="006214B9">
        <w:rPr>
          <w:rFonts w:ascii="Arial" w:hAnsi="Arial" w:cs="Arial"/>
          <w:b/>
          <w:sz w:val="20"/>
          <w:szCs w:val="20"/>
        </w:rPr>
        <w:t>de elaboración del libro del edificio y a la redacción de proyectos de rehabilitación de los edificios existentes</w:t>
      </w:r>
      <w:r w:rsidR="009327CE">
        <w:rPr>
          <w:rFonts w:ascii="Arial" w:hAnsi="Arial" w:cs="Arial"/>
          <w:b/>
          <w:sz w:val="20"/>
          <w:szCs w:val="20"/>
        </w:rPr>
        <w:t xml:space="preserve"> (código de procedimiento 3</w:t>
      </w:r>
      <w:r w:rsidR="006214B9">
        <w:rPr>
          <w:rFonts w:ascii="Arial" w:hAnsi="Arial" w:cs="Arial"/>
          <w:b/>
          <w:sz w:val="20"/>
          <w:szCs w:val="20"/>
        </w:rPr>
        <w:t>781</w:t>
      </w:r>
      <w:r w:rsidR="009327CE">
        <w:rPr>
          <w:rFonts w:ascii="Arial" w:hAnsi="Arial" w:cs="Arial"/>
          <w:b/>
          <w:sz w:val="20"/>
          <w:szCs w:val="20"/>
        </w:rPr>
        <w:t>).</w:t>
      </w:r>
    </w:p>
    <w:p w:rsidR="009327CE" w:rsidRPr="00224F21" w:rsidRDefault="009327CE" w:rsidP="000F68B4">
      <w:pPr>
        <w:jc w:val="both"/>
        <w:rPr>
          <w:rFonts w:ascii="Arial" w:hAnsi="Arial" w:cs="Arial"/>
          <w:b/>
          <w:sz w:val="20"/>
          <w:szCs w:val="20"/>
        </w:rPr>
      </w:pPr>
    </w:p>
    <w:p w:rsidR="004112F4" w:rsidRDefault="00E64FD2" w:rsidP="001901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>D/D</w:t>
      </w:r>
      <w:proofErr w:type="gramStart"/>
      <w:r w:rsidRPr="000F68B4">
        <w:rPr>
          <w:rFonts w:ascii="Arial" w:hAnsi="Arial" w:cs="Arial"/>
          <w:sz w:val="20"/>
          <w:szCs w:val="20"/>
        </w:rPr>
        <w:t>ª …</w:t>
      </w:r>
      <w:proofErr w:type="gramEnd"/>
      <w:r w:rsidRPr="000F68B4">
        <w:rPr>
          <w:rFonts w:ascii="Arial" w:hAnsi="Arial" w:cs="Arial"/>
          <w:sz w:val="20"/>
          <w:szCs w:val="20"/>
        </w:rPr>
        <w:t>…………………………</w:t>
      </w:r>
      <w:r w:rsidR="004112F4">
        <w:rPr>
          <w:rFonts w:ascii="Arial" w:hAnsi="Arial" w:cs="Arial"/>
          <w:sz w:val="20"/>
          <w:szCs w:val="20"/>
        </w:rPr>
        <w:t xml:space="preserve">………………………………….., </w:t>
      </w:r>
      <w:r w:rsidR="00224F21">
        <w:rPr>
          <w:rFonts w:ascii="Arial" w:hAnsi="Arial" w:cs="Arial"/>
          <w:sz w:val="20"/>
          <w:szCs w:val="20"/>
        </w:rPr>
        <w:t>con NIF/NIE</w:t>
      </w:r>
      <w:r w:rsidRPr="000F68B4">
        <w:rPr>
          <w:rFonts w:ascii="Arial" w:hAnsi="Arial" w:cs="Arial"/>
          <w:sz w:val="20"/>
          <w:szCs w:val="20"/>
        </w:rPr>
        <w:t>.</w:t>
      </w:r>
      <w:r w:rsidR="004112F4">
        <w:rPr>
          <w:rFonts w:ascii="Arial" w:hAnsi="Arial" w:cs="Arial"/>
          <w:sz w:val="20"/>
          <w:szCs w:val="20"/>
        </w:rPr>
        <w:t xml:space="preserve"> ……………………..</w:t>
      </w:r>
      <w:r w:rsidR="00D84CC7" w:rsidRPr="00D84CC7">
        <w:rPr>
          <w:rFonts w:ascii="Arial" w:hAnsi="Arial" w:cs="Arial"/>
          <w:sz w:val="20"/>
          <w:szCs w:val="20"/>
        </w:rPr>
        <w:t xml:space="preserve"> </w:t>
      </w:r>
    </w:p>
    <w:p w:rsidR="004112F4" w:rsidRDefault="00D84CC7" w:rsidP="001901A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>D/Dª</w:t>
      </w:r>
      <w:r w:rsidR="00007AE5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470039">
        <w:rPr>
          <w:rFonts w:ascii="Arial" w:hAnsi="Arial" w:cs="Arial"/>
          <w:sz w:val="20"/>
          <w:szCs w:val="20"/>
        </w:rPr>
        <w:t>, con NIF/NIE</w:t>
      </w:r>
      <w:r w:rsidR="004112F4">
        <w:rPr>
          <w:rFonts w:ascii="Arial" w:hAnsi="Arial" w:cs="Arial"/>
          <w:sz w:val="20"/>
          <w:szCs w:val="20"/>
        </w:rPr>
        <w:t>………</w:t>
      </w:r>
      <w:r w:rsidR="00007AE5">
        <w:rPr>
          <w:rFonts w:ascii="Arial" w:hAnsi="Arial" w:cs="Arial"/>
          <w:sz w:val="20"/>
          <w:szCs w:val="20"/>
        </w:rPr>
        <w:t>……………...</w:t>
      </w:r>
      <w:r w:rsidR="004112F4">
        <w:rPr>
          <w:rFonts w:ascii="Arial" w:hAnsi="Arial" w:cs="Arial"/>
          <w:sz w:val="20"/>
          <w:szCs w:val="20"/>
        </w:rPr>
        <w:t xml:space="preserve">., </w:t>
      </w:r>
      <w:r w:rsidR="00E64FD2" w:rsidRPr="000F68B4">
        <w:rPr>
          <w:rFonts w:ascii="Arial" w:hAnsi="Arial" w:cs="Arial"/>
          <w:sz w:val="20"/>
          <w:szCs w:val="20"/>
        </w:rPr>
        <w:t>representante de la Empresa………</w:t>
      </w:r>
      <w:r w:rsidR="00224F21">
        <w:rPr>
          <w:rFonts w:ascii="Arial" w:hAnsi="Arial" w:cs="Arial"/>
          <w:sz w:val="20"/>
          <w:szCs w:val="20"/>
        </w:rPr>
        <w:t>………………………………………</w:t>
      </w:r>
      <w:r w:rsidR="004112F4">
        <w:rPr>
          <w:rFonts w:ascii="Arial" w:hAnsi="Arial" w:cs="Arial"/>
          <w:sz w:val="20"/>
          <w:szCs w:val="20"/>
        </w:rPr>
        <w:t>…………</w:t>
      </w:r>
      <w:r w:rsidR="00007AE5">
        <w:rPr>
          <w:rFonts w:ascii="Arial" w:hAnsi="Arial" w:cs="Arial"/>
          <w:sz w:val="20"/>
          <w:szCs w:val="20"/>
        </w:rPr>
        <w:t>….</w:t>
      </w:r>
      <w:r w:rsidR="004112F4">
        <w:rPr>
          <w:rFonts w:ascii="Arial" w:hAnsi="Arial" w:cs="Arial"/>
          <w:sz w:val="20"/>
          <w:szCs w:val="20"/>
        </w:rPr>
        <w:t xml:space="preserve"> </w:t>
      </w:r>
      <w:r w:rsidR="00470039">
        <w:rPr>
          <w:rFonts w:ascii="Arial" w:hAnsi="Arial" w:cs="Arial"/>
          <w:sz w:val="20"/>
          <w:szCs w:val="20"/>
        </w:rPr>
        <w:t>con</w:t>
      </w:r>
      <w:r w:rsidR="00E64FD2" w:rsidRPr="000F68B4">
        <w:rPr>
          <w:rFonts w:ascii="Arial" w:hAnsi="Arial" w:cs="Arial"/>
          <w:sz w:val="20"/>
          <w:szCs w:val="20"/>
        </w:rPr>
        <w:t xml:space="preserve"> N.I.F</w:t>
      </w:r>
      <w:r w:rsidR="004112F4">
        <w:rPr>
          <w:rFonts w:ascii="Arial" w:hAnsi="Arial" w:cs="Arial"/>
          <w:sz w:val="20"/>
          <w:szCs w:val="20"/>
        </w:rPr>
        <w:t xml:space="preserve"> </w:t>
      </w:r>
      <w:r w:rsidR="00E64FD2" w:rsidRPr="000F68B4">
        <w:rPr>
          <w:rFonts w:ascii="Arial" w:hAnsi="Arial" w:cs="Arial"/>
          <w:sz w:val="20"/>
          <w:szCs w:val="20"/>
        </w:rPr>
        <w:t>…</w:t>
      </w:r>
      <w:r w:rsidR="00007AE5">
        <w:rPr>
          <w:rFonts w:ascii="Arial" w:hAnsi="Arial" w:cs="Arial"/>
          <w:sz w:val="20"/>
          <w:szCs w:val="20"/>
        </w:rPr>
        <w:t>…………………</w:t>
      </w:r>
      <w:r w:rsidR="004112F4">
        <w:rPr>
          <w:rFonts w:ascii="Arial" w:hAnsi="Arial" w:cs="Arial"/>
          <w:sz w:val="20"/>
          <w:szCs w:val="20"/>
        </w:rPr>
        <w:t>,</w:t>
      </w:r>
    </w:p>
    <w:p w:rsidR="000F68B4" w:rsidRPr="00224F21" w:rsidRDefault="00E64FD2" w:rsidP="001901A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>como</w:t>
      </w:r>
      <w:r w:rsidR="000F68B4">
        <w:rPr>
          <w:rFonts w:ascii="Arial" w:hAnsi="Arial" w:cs="Arial"/>
          <w:sz w:val="20"/>
          <w:szCs w:val="20"/>
        </w:rPr>
        <w:t xml:space="preserve"> </w:t>
      </w:r>
      <w:r w:rsidR="003525D0" w:rsidRPr="003525D0">
        <w:rPr>
          <w:rFonts w:ascii="Arial" w:hAnsi="Arial" w:cs="Arial"/>
          <w:color w:val="0070C0"/>
          <w:sz w:val="20"/>
          <w:szCs w:val="20"/>
        </w:rPr>
        <w:t>solicitante</w:t>
      </w:r>
      <w:r w:rsidRPr="000F68B4">
        <w:rPr>
          <w:rFonts w:ascii="Arial" w:hAnsi="Arial" w:cs="Arial"/>
          <w:sz w:val="20"/>
          <w:szCs w:val="20"/>
        </w:rPr>
        <w:t xml:space="preserve"> de una subvención</w:t>
      </w:r>
      <w:r w:rsidR="00224F21">
        <w:rPr>
          <w:rFonts w:ascii="Arial" w:hAnsi="Arial" w:cs="Arial"/>
          <w:sz w:val="20"/>
          <w:szCs w:val="20"/>
        </w:rPr>
        <w:t xml:space="preserve"> tramitada en el expediente de referencia nº</w:t>
      </w:r>
      <w:r w:rsidR="009327CE">
        <w:rPr>
          <w:rFonts w:ascii="Arial" w:hAnsi="Arial" w:cs="Arial"/>
          <w:sz w:val="20"/>
          <w:szCs w:val="20"/>
        </w:rPr>
        <w:t xml:space="preserve"> </w:t>
      </w:r>
      <w:r w:rsidR="004112F4">
        <w:rPr>
          <w:rFonts w:ascii="Arial" w:hAnsi="Arial" w:cs="Arial"/>
          <w:sz w:val="20"/>
          <w:szCs w:val="20"/>
        </w:rPr>
        <w:t xml:space="preserve">……… </w:t>
      </w:r>
      <w:r w:rsidR="00224F21">
        <w:rPr>
          <w:rFonts w:ascii="Arial" w:hAnsi="Arial" w:cs="Arial"/>
          <w:sz w:val="20"/>
          <w:szCs w:val="20"/>
        </w:rPr>
        <w:t>/</w:t>
      </w:r>
      <w:r w:rsidR="004112F4">
        <w:rPr>
          <w:rFonts w:ascii="Arial" w:hAnsi="Arial" w:cs="Arial"/>
          <w:sz w:val="20"/>
          <w:szCs w:val="20"/>
        </w:rPr>
        <w:t xml:space="preserve"> </w:t>
      </w:r>
      <w:r w:rsidR="00224F21">
        <w:rPr>
          <w:rFonts w:ascii="Arial" w:hAnsi="Arial" w:cs="Arial"/>
          <w:sz w:val="20"/>
          <w:szCs w:val="20"/>
        </w:rPr>
        <w:t>202</w:t>
      </w:r>
      <w:r w:rsidR="004112F4">
        <w:rPr>
          <w:rFonts w:ascii="Arial" w:hAnsi="Arial" w:cs="Arial"/>
          <w:sz w:val="20"/>
          <w:szCs w:val="20"/>
        </w:rPr>
        <w:t>…,</w:t>
      </w:r>
      <w:r w:rsidRPr="000F68B4">
        <w:rPr>
          <w:rFonts w:ascii="Arial" w:hAnsi="Arial" w:cs="Arial"/>
          <w:sz w:val="20"/>
          <w:szCs w:val="20"/>
        </w:rPr>
        <w:t xml:space="preserve"> </w:t>
      </w:r>
      <w:r w:rsidR="00224F21" w:rsidRPr="000F68B4">
        <w:rPr>
          <w:rFonts w:ascii="Arial" w:hAnsi="Arial" w:cs="Arial"/>
          <w:sz w:val="20"/>
          <w:szCs w:val="20"/>
        </w:rPr>
        <w:t xml:space="preserve">en el marco </w:t>
      </w:r>
      <w:r w:rsidR="00224F21">
        <w:rPr>
          <w:rFonts w:ascii="Arial" w:hAnsi="Arial" w:cs="Arial"/>
          <w:sz w:val="20"/>
          <w:szCs w:val="20"/>
        </w:rPr>
        <w:t xml:space="preserve">de la convocatoria de ayudas en la Región de Murcia, </w:t>
      </w:r>
      <w:r w:rsidR="006214B9" w:rsidRPr="00C63F45">
        <w:rPr>
          <w:rFonts w:ascii="Arial" w:hAnsi="Arial"/>
          <w:color w:val="000000"/>
          <w:sz w:val="20"/>
          <w:szCs w:val="20"/>
        </w:rPr>
        <w:t>a la elaboración del Libro del Edificio y la redacción de proyectos de rehabilitación de los edificios existentes (BORM nº 129, de 6 de junio de 2022)</w:t>
      </w:r>
      <w:r w:rsidR="00224F21">
        <w:rPr>
          <w:rFonts w:ascii="Arial" w:hAnsi="Arial" w:cs="Arial"/>
          <w:sz w:val="20"/>
          <w:szCs w:val="20"/>
        </w:rPr>
        <w:t xml:space="preserve">, </w:t>
      </w:r>
      <w:r w:rsidRPr="000F68B4">
        <w:rPr>
          <w:rFonts w:ascii="Arial" w:hAnsi="Arial" w:cs="Arial"/>
          <w:sz w:val="20"/>
          <w:szCs w:val="20"/>
        </w:rPr>
        <w:t xml:space="preserve">encuadrada en el </w:t>
      </w:r>
      <w:r w:rsidR="000F68B4">
        <w:rPr>
          <w:rFonts w:ascii="Arial" w:hAnsi="Arial" w:cs="Arial"/>
          <w:sz w:val="20"/>
          <w:szCs w:val="20"/>
          <w:lang w:val="es-ES_tradnl"/>
        </w:rPr>
        <w:t>Real Decreto 853/2021, de 5 de octubre, por el que se regulan los programas de ayuda en materia de rehabilitación residencial y vivienda social del Plan de Recuperación, Transformación y Resiliencia</w:t>
      </w:r>
      <w:r w:rsidR="00224F21">
        <w:rPr>
          <w:rFonts w:ascii="Arial" w:hAnsi="Arial" w:cs="Arial"/>
          <w:sz w:val="20"/>
          <w:szCs w:val="20"/>
          <w:lang w:val="es-ES_tradnl"/>
        </w:rPr>
        <w:t>.</w:t>
      </w:r>
    </w:p>
    <w:p w:rsidR="001901A7" w:rsidRDefault="003525D0" w:rsidP="00E10944">
      <w:pPr>
        <w:spacing w:line="276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47A55">
        <w:rPr>
          <w:rFonts w:ascii="Arial" w:hAnsi="Arial" w:cs="Arial"/>
          <w:sz w:val="20"/>
          <w:szCs w:val="20"/>
        </w:rPr>
        <w:t>Notificada</w:t>
      </w:r>
      <w:r w:rsidR="00E64FD2" w:rsidRPr="00F47A55">
        <w:rPr>
          <w:rFonts w:ascii="Arial" w:hAnsi="Arial" w:cs="Arial"/>
          <w:sz w:val="20"/>
          <w:szCs w:val="20"/>
        </w:rPr>
        <w:t xml:space="preserve"> </w:t>
      </w:r>
      <w:r w:rsidRPr="00F47A55">
        <w:rPr>
          <w:rFonts w:ascii="Arial" w:hAnsi="Arial" w:cs="Arial"/>
          <w:sz w:val="20"/>
          <w:szCs w:val="20"/>
        </w:rPr>
        <w:t>comunicación del órgano instructor de las ayudas</w:t>
      </w:r>
      <w:r w:rsidR="00E64FD2" w:rsidRPr="00F47A55">
        <w:rPr>
          <w:rFonts w:ascii="Arial" w:hAnsi="Arial" w:cs="Arial"/>
          <w:sz w:val="20"/>
          <w:szCs w:val="20"/>
        </w:rPr>
        <w:t xml:space="preserve"> </w:t>
      </w:r>
      <w:r w:rsidRPr="00F47A55">
        <w:rPr>
          <w:rFonts w:ascii="Arial" w:hAnsi="Arial" w:cs="Arial"/>
          <w:sz w:val="20"/>
          <w:szCs w:val="20"/>
        </w:rPr>
        <w:t xml:space="preserve">en la que se indica que correspondería la concesión de una ayuda, </w:t>
      </w:r>
      <w:r w:rsidR="00061508" w:rsidRPr="00F47A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 importe de</w:t>
      </w:r>
      <w:r w:rsidR="004112F4">
        <w:rPr>
          <w:rFonts w:ascii="Arial" w:hAnsi="Arial" w:cs="Arial"/>
          <w:sz w:val="20"/>
          <w:szCs w:val="20"/>
        </w:rPr>
        <w:t xml:space="preserve"> </w:t>
      </w:r>
      <w:r w:rsidRPr="000F68B4">
        <w:rPr>
          <w:rFonts w:ascii="Arial" w:hAnsi="Arial" w:cs="Arial"/>
          <w:sz w:val="20"/>
          <w:szCs w:val="20"/>
        </w:rPr>
        <w:t xml:space="preserve">………………………. </w:t>
      </w:r>
      <w:r>
        <w:rPr>
          <w:rFonts w:ascii="Arial" w:hAnsi="Arial" w:cs="Arial"/>
          <w:sz w:val="20"/>
          <w:szCs w:val="20"/>
        </w:rPr>
        <w:t>e</w:t>
      </w:r>
      <w:r w:rsidRPr="000F68B4">
        <w:rPr>
          <w:rFonts w:ascii="Arial" w:hAnsi="Arial" w:cs="Arial"/>
          <w:sz w:val="20"/>
          <w:szCs w:val="20"/>
        </w:rPr>
        <w:t>uros,</w:t>
      </w:r>
      <w:r>
        <w:rPr>
          <w:rFonts w:ascii="Arial" w:hAnsi="Arial" w:cs="Arial"/>
          <w:sz w:val="20"/>
          <w:szCs w:val="20"/>
        </w:rPr>
        <w:t xml:space="preserve"> financiada </w:t>
      </w:r>
      <w:r w:rsidRPr="00234A25">
        <w:rPr>
          <w:rFonts w:ascii="Arial" w:hAnsi="Arial" w:cs="Arial"/>
          <w:sz w:val="20"/>
          <w:szCs w:val="20"/>
        </w:rPr>
        <w:t xml:space="preserve">íntegramente </w:t>
      </w:r>
      <w:r>
        <w:rPr>
          <w:rFonts w:ascii="Arial" w:hAnsi="Arial" w:cs="Arial"/>
          <w:sz w:val="20"/>
          <w:szCs w:val="20"/>
          <w:lang w:val="es-ES_tradnl"/>
        </w:rPr>
        <w:t>por la Unión Europea a través del instrumento de financiación “Mecanismo de Recuperación y Resiliencia (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NextGenerationEU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>)” con ingresos finalistas procedentes del Ministerio de Transpo</w:t>
      </w:r>
      <w:r w:rsidR="006214B9">
        <w:rPr>
          <w:rFonts w:ascii="Arial" w:hAnsi="Arial" w:cs="Arial"/>
          <w:sz w:val="20"/>
          <w:szCs w:val="20"/>
          <w:lang w:val="es-ES_tradnl"/>
        </w:rPr>
        <w:t>rtes, Movilidad y Agenda Urbana</w:t>
      </w:r>
      <w:r>
        <w:rPr>
          <w:rFonts w:ascii="Arial" w:hAnsi="Arial" w:cs="Arial"/>
          <w:sz w:val="20"/>
          <w:szCs w:val="20"/>
          <w:lang w:val="es-ES_tradnl"/>
        </w:rPr>
        <w:t xml:space="preserve">, en el marco del Plan de Recuperación, Transformación y Resiliencia (PRTR) de España, </w:t>
      </w:r>
      <w:r w:rsidR="00E64FD2" w:rsidRPr="000F68B4">
        <w:rPr>
          <w:rFonts w:ascii="Arial" w:hAnsi="Arial" w:cs="Arial"/>
          <w:sz w:val="20"/>
          <w:szCs w:val="20"/>
        </w:rPr>
        <w:t xml:space="preserve">para financiar </w:t>
      </w:r>
      <w:r w:rsidR="000F68B4">
        <w:rPr>
          <w:rFonts w:ascii="Arial" w:hAnsi="Arial" w:cs="Arial"/>
          <w:sz w:val="20"/>
          <w:szCs w:val="20"/>
        </w:rPr>
        <w:t>la actuación</w:t>
      </w:r>
      <w:r w:rsidR="00E64FD2" w:rsidRPr="000F68B4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</w:t>
      </w:r>
      <w:r w:rsidR="00F47A55">
        <w:rPr>
          <w:rFonts w:ascii="Arial" w:hAnsi="Arial" w:cs="Arial"/>
          <w:sz w:val="20"/>
          <w:szCs w:val="20"/>
        </w:rPr>
        <w:t>...</w:t>
      </w:r>
      <w:r w:rsidR="00E64FD2" w:rsidRPr="000F68B4">
        <w:rPr>
          <w:rFonts w:ascii="Arial" w:hAnsi="Arial" w:cs="Arial"/>
          <w:sz w:val="20"/>
          <w:szCs w:val="20"/>
        </w:rPr>
        <w:t xml:space="preserve"> </w:t>
      </w:r>
    </w:p>
    <w:p w:rsidR="00234A25" w:rsidRDefault="001901A7" w:rsidP="001901A7">
      <w:pPr>
        <w:spacing w:line="276" w:lineRule="auto"/>
        <w:jc w:val="center"/>
        <w:rPr>
          <w:rFonts w:ascii="Arial" w:hAnsi="Arial" w:cs="Arial"/>
          <w:sz w:val="20"/>
          <w:szCs w:val="20"/>
          <w:lang w:val="es-ES_tradnl"/>
        </w:rPr>
      </w:pPr>
      <w:r w:rsidRPr="00224F21">
        <w:rPr>
          <w:rFonts w:ascii="Arial" w:hAnsi="Arial" w:cs="Arial"/>
          <w:b/>
          <w:sz w:val="20"/>
          <w:szCs w:val="20"/>
        </w:rPr>
        <w:t>DECLAR</w:t>
      </w:r>
      <w:r>
        <w:rPr>
          <w:rFonts w:ascii="Arial" w:hAnsi="Arial" w:cs="Arial"/>
          <w:b/>
          <w:sz w:val="20"/>
          <w:szCs w:val="20"/>
        </w:rPr>
        <w:t>O</w:t>
      </w:r>
    </w:p>
    <w:p w:rsidR="00234A25" w:rsidRDefault="00E64FD2" w:rsidP="00F47A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>1. Conoce</w:t>
      </w:r>
      <w:r w:rsidR="001901A7">
        <w:rPr>
          <w:rFonts w:ascii="Arial" w:hAnsi="Arial" w:cs="Arial"/>
          <w:sz w:val="20"/>
          <w:szCs w:val="20"/>
        </w:rPr>
        <w:t>r</w:t>
      </w:r>
      <w:r w:rsidRPr="000F68B4">
        <w:rPr>
          <w:rFonts w:ascii="Arial" w:hAnsi="Arial" w:cs="Arial"/>
          <w:sz w:val="20"/>
          <w:szCs w:val="20"/>
        </w:rPr>
        <w:t xml:space="preserve"> la financiación</w:t>
      </w:r>
      <w:r w:rsidR="00061508">
        <w:rPr>
          <w:rFonts w:ascii="Arial" w:hAnsi="Arial" w:cs="Arial"/>
          <w:sz w:val="20"/>
          <w:szCs w:val="20"/>
        </w:rPr>
        <w:t>,</w:t>
      </w:r>
      <w:r w:rsidRPr="000F68B4">
        <w:rPr>
          <w:rFonts w:ascii="Arial" w:hAnsi="Arial" w:cs="Arial"/>
          <w:sz w:val="20"/>
          <w:szCs w:val="20"/>
        </w:rPr>
        <w:t xml:space="preserve"> detallada en la convocatoria y en la </w:t>
      </w:r>
      <w:r w:rsidR="00224F21">
        <w:rPr>
          <w:rFonts w:ascii="Arial" w:hAnsi="Arial" w:cs="Arial"/>
          <w:sz w:val="20"/>
          <w:szCs w:val="20"/>
        </w:rPr>
        <w:t>o</w:t>
      </w:r>
      <w:r w:rsidRPr="000F68B4">
        <w:rPr>
          <w:rFonts w:ascii="Arial" w:hAnsi="Arial" w:cs="Arial"/>
          <w:sz w:val="20"/>
          <w:szCs w:val="20"/>
        </w:rPr>
        <w:t>rden de concesión</w:t>
      </w:r>
      <w:r w:rsidR="00061508">
        <w:rPr>
          <w:rFonts w:ascii="Arial" w:hAnsi="Arial" w:cs="Arial"/>
          <w:sz w:val="20"/>
          <w:szCs w:val="20"/>
        </w:rPr>
        <w:t>,</w:t>
      </w:r>
      <w:r w:rsidR="00224F21">
        <w:rPr>
          <w:rFonts w:ascii="Arial" w:hAnsi="Arial" w:cs="Arial"/>
          <w:sz w:val="20"/>
          <w:szCs w:val="20"/>
        </w:rPr>
        <w:t xml:space="preserve"> y </w:t>
      </w:r>
      <w:r w:rsidR="00224F21" w:rsidRPr="000F68B4">
        <w:rPr>
          <w:rFonts w:ascii="Arial" w:hAnsi="Arial" w:cs="Arial"/>
          <w:sz w:val="20"/>
          <w:szCs w:val="20"/>
        </w:rPr>
        <w:t xml:space="preserve">el coste total subvencionable </w:t>
      </w:r>
      <w:r w:rsidR="00224F21">
        <w:rPr>
          <w:rFonts w:ascii="Arial" w:hAnsi="Arial" w:cs="Arial"/>
          <w:sz w:val="20"/>
          <w:szCs w:val="20"/>
        </w:rPr>
        <w:t xml:space="preserve">de la actuación </w:t>
      </w:r>
      <w:r w:rsidR="00224F21" w:rsidRPr="000F68B4">
        <w:rPr>
          <w:rFonts w:ascii="Arial" w:hAnsi="Arial" w:cs="Arial"/>
          <w:sz w:val="20"/>
          <w:szCs w:val="20"/>
        </w:rPr>
        <w:t>solicitad</w:t>
      </w:r>
      <w:r w:rsidR="00224F21">
        <w:rPr>
          <w:rFonts w:ascii="Arial" w:hAnsi="Arial" w:cs="Arial"/>
          <w:sz w:val="20"/>
          <w:szCs w:val="20"/>
        </w:rPr>
        <w:t>a</w:t>
      </w:r>
      <w:r w:rsidR="00224F21" w:rsidRPr="000F68B4">
        <w:rPr>
          <w:rFonts w:ascii="Arial" w:hAnsi="Arial" w:cs="Arial"/>
          <w:sz w:val="20"/>
          <w:szCs w:val="20"/>
        </w:rPr>
        <w:t xml:space="preserve"> sobre el que se aplica el </w:t>
      </w:r>
      <w:r w:rsidR="00CF3C05">
        <w:rPr>
          <w:rFonts w:ascii="Arial" w:hAnsi="Arial" w:cs="Arial"/>
          <w:sz w:val="20"/>
          <w:szCs w:val="20"/>
        </w:rPr>
        <w:t>porcentaje</w:t>
      </w:r>
      <w:r w:rsidR="00224F21" w:rsidRPr="000F68B4">
        <w:rPr>
          <w:rFonts w:ascii="Arial" w:hAnsi="Arial" w:cs="Arial"/>
          <w:sz w:val="20"/>
          <w:szCs w:val="20"/>
        </w:rPr>
        <w:t xml:space="preserve"> de </w:t>
      </w:r>
      <w:r w:rsidR="00224F21">
        <w:rPr>
          <w:rFonts w:ascii="Arial" w:hAnsi="Arial" w:cs="Arial"/>
          <w:sz w:val="20"/>
          <w:szCs w:val="20"/>
        </w:rPr>
        <w:t>ayuda</w:t>
      </w:r>
      <w:r w:rsidRPr="000F68B4">
        <w:rPr>
          <w:rFonts w:ascii="Arial" w:hAnsi="Arial" w:cs="Arial"/>
          <w:sz w:val="20"/>
          <w:szCs w:val="20"/>
        </w:rPr>
        <w:t xml:space="preserve">. </w:t>
      </w:r>
    </w:p>
    <w:p w:rsidR="00234A25" w:rsidRDefault="00E64FD2" w:rsidP="00F47A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>2. Reconoce</w:t>
      </w:r>
      <w:r w:rsidR="001901A7">
        <w:rPr>
          <w:rFonts w:ascii="Arial" w:hAnsi="Arial" w:cs="Arial"/>
          <w:sz w:val="20"/>
          <w:szCs w:val="20"/>
        </w:rPr>
        <w:t>r la</w:t>
      </w:r>
      <w:r w:rsidRPr="000F68B4">
        <w:rPr>
          <w:rFonts w:ascii="Arial" w:hAnsi="Arial" w:cs="Arial"/>
          <w:sz w:val="20"/>
          <w:szCs w:val="20"/>
        </w:rPr>
        <w:t xml:space="preserve"> capacidad administrativa, financiera y operativa para cumplir las condiciones y </w:t>
      </w:r>
      <w:r w:rsidR="001901A7">
        <w:rPr>
          <w:rFonts w:ascii="Arial" w:hAnsi="Arial" w:cs="Arial"/>
          <w:sz w:val="20"/>
          <w:szCs w:val="20"/>
        </w:rPr>
        <w:t xml:space="preserve">las </w:t>
      </w:r>
      <w:r w:rsidRPr="000F68B4">
        <w:rPr>
          <w:rFonts w:ascii="Arial" w:hAnsi="Arial" w:cs="Arial"/>
          <w:sz w:val="20"/>
          <w:szCs w:val="20"/>
        </w:rPr>
        <w:t xml:space="preserve">obligaciones que conllevan la aceptación de la ayuda. </w:t>
      </w:r>
    </w:p>
    <w:p w:rsidR="00234A25" w:rsidRDefault="00E64FD2" w:rsidP="00F47A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>3. Conoce</w:t>
      </w:r>
      <w:r w:rsidR="001901A7">
        <w:rPr>
          <w:rFonts w:ascii="Arial" w:hAnsi="Arial" w:cs="Arial"/>
          <w:sz w:val="20"/>
          <w:szCs w:val="20"/>
        </w:rPr>
        <w:t>r</w:t>
      </w:r>
      <w:r w:rsidRPr="000F68B4">
        <w:rPr>
          <w:rFonts w:ascii="Arial" w:hAnsi="Arial" w:cs="Arial"/>
          <w:sz w:val="20"/>
          <w:szCs w:val="20"/>
        </w:rPr>
        <w:t xml:space="preserve"> las fechas de ejecución</w:t>
      </w:r>
      <w:r w:rsidR="001901A7">
        <w:rPr>
          <w:rFonts w:ascii="Arial" w:hAnsi="Arial" w:cs="Arial"/>
          <w:sz w:val="20"/>
          <w:szCs w:val="20"/>
        </w:rPr>
        <w:t xml:space="preserve"> y justificación de </w:t>
      </w:r>
      <w:r w:rsidR="00234A25">
        <w:rPr>
          <w:rFonts w:ascii="Arial" w:hAnsi="Arial" w:cs="Arial"/>
          <w:sz w:val="20"/>
          <w:szCs w:val="20"/>
        </w:rPr>
        <w:t>la actuación.</w:t>
      </w:r>
    </w:p>
    <w:p w:rsidR="00234A25" w:rsidRDefault="00E64FD2" w:rsidP="00F47A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>4.</w:t>
      </w:r>
      <w:r w:rsidR="001901A7">
        <w:rPr>
          <w:rFonts w:ascii="Arial" w:hAnsi="Arial" w:cs="Arial"/>
          <w:sz w:val="20"/>
          <w:szCs w:val="20"/>
        </w:rPr>
        <w:t xml:space="preserve"> Comprometerme (sólo en caso de realizar una actividad mercantil)</w:t>
      </w:r>
      <w:r w:rsidRPr="000F68B4">
        <w:rPr>
          <w:rFonts w:ascii="Arial" w:hAnsi="Arial" w:cs="Arial"/>
          <w:sz w:val="20"/>
          <w:szCs w:val="20"/>
        </w:rPr>
        <w:t xml:space="preserve"> a llevar un sistema de contabilidad separado o asignar un código contable adecuado a todas las transacciones relacionadas con esta ayuda. </w:t>
      </w:r>
    </w:p>
    <w:p w:rsidR="00234A25" w:rsidRDefault="00FD0475" w:rsidP="00F47A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64FD2" w:rsidRPr="000F68B4">
        <w:rPr>
          <w:rFonts w:ascii="Arial" w:hAnsi="Arial" w:cs="Arial"/>
          <w:sz w:val="20"/>
          <w:szCs w:val="20"/>
        </w:rPr>
        <w:t xml:space="preserve">. </w:t>
      </w:r>
      <w:r w:rsidR="00CF3C05">
        <w:rPr>
          <w:rFonts w:ascii="Arial" w:hAnsi="Arial" w:cs="Arial"/>
          <w:sz w:val="20"/>
          <w:szCs w:val="20"/>
        </w:rPr>
        <w:t>A</w:t>
      </w:r>
      <w:r w:rsidR="00CF3C05" w:rsidRPr="00234A25">
        <w:rPr>
          <w:rFonts w:ascii="Arial" w:hAnsi="Arial" w:cs="Arial"/>
          <w:sz w:val="20"/>
          <w:szCs w:val="20"/>
        </w:rPr>
        <w:t>cepta</w:t>
      </w:r>
      <w:r w:rsidR="001901A7">
        <w:rPr>
          <w:rFonts w:ascii="Arial" w:hAnsi="Arial" w:cs="Arial"/>
          <w:sz w:val="20"/>
          <w:szCs w:val="20"/>
        </w:rPr>
        <w:t>r</w:t>
      </w:r>
      <w:r w:rsidR="00CF3C05">
        <w:rPr>
          <w:rFonts w:ascii="Arial" w:hAnsi="Arial" w:cs="Arial"/>
          <w:sz w:val="20"/>
          <w:szCs w:val="20"/>
        </w:rPr>
        <w:t>, e</w:t>
      </w:r>
      <w:r w:rsidR="00234A25" w:rsidRPr="00234A25">
        <w:rPr>
          <w:rFonts w:ascii="Arial" w:hAnsi="Arial" w:cs="Arial"/>
          <w:sz w:val="20"/>
          <w:szCs w:val="20"/>
        </w:rPr>
        <w:t>n aplicación del artículo 22 del Reglamento (UE) 2021/241 del Parlamento Europeo y del Consejo, de 12 de febrero,</w:t>
      </w:r>
      <w:r w:rsidR="00730EE8" w:rsidRPr="00730EE8">
        <w:rPr>
          <w:rFonts w:ascii="Arial" w:hAnsi="Arial" w:cs="Arial"/>
          <w:sz w:val="24"/>
          <w:szCs w:val="24"/>
        </w:rPr>
        <w:t xml:space="preserve"> </w:t>
      </w:r>
      <w:r w:rsidR="00730EE8" w:rsidRPr="00730EE8">
        <w:rPr>
          <w:rFonts w:ascii="Arial" w:hAnsi="Arial" w:cs="Arial"/>
          <w:sz w:val="20"/>
          <w:szCs w:val="20"/>
        </w:rPr>
        <w:t>por el que se establece el Mecanismo de Recuperación y Resiliencia «Reglamento del MRR»</w:t>
      </w:r>
      <w:r w:rsidR="00730EE8">
        <w:rPr>
          <w:rFonts w:ascii="Arial" w:hAnsi="Arial" w:cs="Arial"/>
          <w:sz w:val="24"/>
          <w:szCs w:val="24"/>
        </w:rPr>
        <w:t xml:space="preserve">, </w:t>
      </w:r>
      <w:r w:rsidR="00234A25" w:rsidRPr="00234A25">
        <w:rPr>
          <w:rFonts w:ascii="Arial" w:hAnsi="Arial" w:cs="Arial"/>
          <w:sz w:val="20"/>
          <w:szCs w:val="20"/>
        </w:rPr>
        <w:t xml:space="preserve">el registro de </w:t>
      </w:r>
      <w:r w:rsidR="001901A7">
        <w:rPr>
          <w:rFonts w:ascii="Arial" w:hAnsi="Arial" w:cs="Arial"/>
          <w:sz w:val="20"/>
          <w:szCs w:val="20"/>
        </w:rPr>
        <w:t xml:space="preserve">mis datos en </w:t>
      </w:r>
      <w:r w:rsidR="00234A25" w:rsidRPr="00234A25">
        <w:rPr>
          <w:rFonts w:ascii="Arial" w:hAnsi="Arial" w:cs="Arial"/>
          <w:sz w:val="20"/>
          <w:szCs w:val="20"/>
        </w:rPr>
        <w:t>una base de datos única determinada por el estado español</w:t>
      </w:r>
      <w:r>
        <w:rPr>
          <w:rFonts w:ascii="Arial" w:hAnsi="Arial" w:cs="Arial"/>
          <w:sz w:val="20"/>
          <w:szCs w:val="20"/>
        </w:rPr>
        <w:t>,</w:t>
      </w:r>
      <w:r w:rsidR="00234A2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64FD2" w:rsidRPr="000F68B4">
        <w:rPr>
          <w:rFonts w:ascii="Arial" w:hAnsi="Arial" w:cs="Arial"/>
          <w:sz w:val="20"/>
          <w:szCs w:val="20"/>
        </w:rPr>
        <w:t xml:space="preserve">así como en la Base de Datos Nacional de Subvenciones. </w:t>
      </w:r>
    </w:p>
    <w:p w:rsidR="00F6599F" w:rsidRDefault="00FD0475" w:rsidP="00F47A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64FD2" w:rsidRPr="000F68B4">
        <w:rPr>
          <w:rFonts w:ascii="Arial" w:hAnsi="Arial" w:cs="Arial"/>
          <w:sz w:val="20"/>
          <w:szCs w:val="20"/>
        </w:rPr>
        <w:t xml:space="preserve">. </w:t>
      </w:r>
      <w:r w:rsidR="00F6599F" w:rsidRPr="000F68B4">
        <w:rPr>
          <w:rFonts w:ascii="Arial" w:hAnsi="Arial" w:cs="Arial"/>
          <w:sz w:val="20"/>
          <w:szCs w:val="20"/>
        </w:rPr>
        <w:t>Acepta</w:t>
      </w:r>
      <w:r w:rsidR="001901A7">
        <w:rPr>
          <w:rFonts w:ascii="Arial" w:hAnsi="Arial" w:cs="Arial"/>
          <w:sz w:val="20"/>
          <w:szCs w:val="20"/>
        </w:rPr>
        <w:t>r</w:t>
      </w:r>
      <w:r w:rsidR="00F6599F" w:rsidRPr="000F68B4">
        <w:rPr>
          <w:rFonts w:ascii="Arial" w:hAnsi="Arial" w:cs="Arial"/>
          <w:sz w:val="20"/>
          <w:szCs w:val="20"/>
        </w:rPr>
        <w:t xml:space="preserve"> la obligación de aplicar medidas antifraude eficaces y proporcionadas a </w:t>
      </w:r>
      <w:r w:rsidR="001901A7">
        <w:rPr>
          <w:rFonts w:ascii="Arial" w:hAnsi="Arial" w:cs="Arial"/>
          <w:sz w:val="20"/>
          <w:szCs w:val="20"/>
        </w:rPr>
        <w:t>mi</w:t>
      </w:r>
      <w:r w:rsidR="00F6599F" w:rsidRPr="000F68B4">
        <w:rPr>
          <w:rFonts w:ascii="Arial" w:hAnsi="Arial" w:cs="Arial"/>
          <w:sz w:val="20"/>
          <w:szCs w:val="20"/>
        </w:rPr>
        <w:t xml:space="preserve"> ámbito de gestión y responsabiliza</w:t>
      </w:r>
      <w:r w:rsidR="001901A7">
        <w:rPr>
          <w:rFonts w:ascii="Arial" w:hAnsi="Arial" w:cs="Arial"/>
          <w:sz w:val="20"/>
          <w:szCs w:val="20"/>
        </w:rPr>
        <w:t>rme</w:t>
      </w:r>
      <w:r w:rsidR="00F6599F" w:rsidRPr="000F68B4">
        <w:rPr>
          <w:rFonts w:ascii="Arial" w:hAnsi="Arial" w:cs="Arial"/>
          <w:sz w:val="20"/>
          <w:szCs w:val="20"/>
        </w:rPr>
        <w:t xml:space="preserve"> de la no existencia de doble financiación en la operación. </w:t>
      </w:r>
    </w:p>
    <w:p w:rsidR="00E463D3" w:rsidRDefault="00FD0475" w:rsidP="00E10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6599F">
        <w:rPr>
          <w:rFonts w:ascii="Arial" w:hAnsi="Arial" w:cs="Arial"/>
          <w:sz w:val="20"/>
          <w:szCs w:val="20"/>
        </w:rPr>
        <w:t xml:space="preserve">. </w:t>
      </w:r>
      <w:r w:rsidR="00E463D3">
        <w:rPr>
          <w:rFonts w:ascii="Arial" w:hAnsi="Arial" w:cs="Arial"/>
          <w:sz w:val="20"/>
          <w:szCs w:val="20"/>
        </w:rPr>
        <w:t>Acepta</w:t>
      </w:r>
      <w:r w:rsidR="001901A7">
        <w:rPr>
          <w:rFonts w:ascii="Arial" w:hAnsi="Arial" w:cs="Arial"/>
          <w:sz w:val="20"/>
          <w:szCs w:val="20"/>
        </w:rPr>
        <w:t>r</w:t>
      </w:r>
      <w:r w:rsidR="00E463D3">
        <w:rPr>
          <w:rFonts w:ascii="Arial" w:hAnsi="Arial" w:cs="Arial"/>
          <w:sz w:val="20"/>
          <w:szCs w:val="20"/>
        </w:rPr>
        <w:t xml:space="preserve"> la obligación de cumplir con lo recogido en el</w:t>
      </w:r>
      <w:r w:rsidR="00E463D3" w:rsidRPr="00C203E6">
        <w:rPr>
          <w:rFonts w:ascii="Arial" w:hAnsi="Arial" w:cs="Arial"/>
          <w:sz w:val="20"/>
          <w:szCs w:val="20"/>
        </w:rPr>
        <w:t xml:space="preserve"> apartado VI del CÓDIGO DE CONDUCTA EN MATERIA DE SUBVENCIONES Y AYUDAS PÚBLICAS DE LA REGIÓN DE MURCIA, aprobado por Acuerdo de Consejo de Gobierno d</w:t>
      </w:r>
      <w:r w:rsidR="00E463D3">
        <w:rPr>
          <w:rFonts w:ascii="Arial" w:hAnsi="Arial" w:cs="Arial"/>
          <w:sz w:val="20"/>
          <w:szCs w:val="20"/>
        </w:rPr>
        <w:t>e fecha 29 de diciembre de 2021.</w:t>
      </w:r>
    </w:p>
    <w:p w:rsidR="00730EE8" w:rsidRPr="00730EE8" w:rsidRDefault="00FD0475" w:rsidP="00E10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="00E463D3">
        <w:rPr>
          <w:rFonts w:ascii="Arial" w:hAnsi="Arial" w:cs="Arial"/>
          <w:sz w:val="20"/>
          <w:szCs w:val="20"/>
        </w:rPr>
        <w:t xml:space="preserve">. </w:t>
      </w:r>
      <w:r w:rsidR="00E64FD2" w:rsidRPr="000F68B4">
        <w:rPr>
          <w:rFonts w:ascii="Arial" w:hAnsi="Arial" w:cs="Arial"/>
          <w:sz w:val="20"/>
          <w:szCs w:val="20"/>
        </w:rPr>
        <w:t>Conoce</w:t>
      </w:r>
      <w:r w:rsidR="001901A7">
        <w:rPr>
          <w:rFonts w:ascii="Arial" w:hAnsi="Arial" w:cs="Arial"/>
          <w:sz w:val="20"/>
          <w:szCs w:val="20"/>
        </w:rPr>
        <w:t>r</w:t>
      </w:r>
      <w:r w:rsidR="00E64FD2" w:rsidRPr="000F68B4">
        <w:rPr>
          <w:rFonts w:ascii="Arial" w:hAnsi="Arial" w:cs="Arial"/>
          <w:sz w:val="20"/>
          <w:szCs w:val="20"/>
        </w:rPr>
        <w:t xml:space="preserve"> las responsabilidades y obligaciones</w:t>
      </w:r>
      <w:r w:rsidR="004D2D07">
        <w:rPr>
          <w:rFonts w:ascii="Arial" w:hAnsi="Arial" w:cs="Arial"/>
          <w:sz w:val="20"/>
          <w:szCs w:val="20"/>
        </w:rPr>
        <w:t xml:space="preserve"> que debo cumplir</w:t>
      </w:r>
      <w:r w:rsidR="00E64FD2" w:rsidRPr="000F68B4">
        <w:rPr>
          <w:rFonts w:ascii="Arial" w:hAnsi="Arial" w:cs="Arial"/>
          <w:sz w:val="20"/>
          <w:szCs w:val="20"/>
        </w:rPr>
        <w:t xml:space="preserve"> en materia de información y comunicación, </w:t>
      </w:r>
      <w:r w:rsidR="00730EE8" w:rsidRPr="00730EE8">
        <w:rPr>
          <w:rFonts w:ascii="Arial" w:hAnsi="Arial" w:cs="Arial"/>
          <w:sz w:val="20"/>
          <w:szCs w:val="20"/>
        </w:rPr>
        <w:t>que figuran en el Manual de Imagen del Programa, disponible en la web del Ministerio de Transportes, Movilidad y Agenda Urbana (</w:t>
      </w:r>
      <w:hyperlink r:id="rId10" w:history="1">
        <w:r w:rsidR="00730EE8" w:rsidRPr="00730EE8">
          <w:rPr>
            <w:rFonts w:ascii="Arial" w:hAnsi="Arial" w:cs="Arial"/>
            <w:sz w:val="20"/>
            <w:szCs w:val="20"/>
          </w:rPr>
          <w:t>http://www.mitma.es</w:t>
        </w:r>
      </w:hyperlink>
      <w:r w:rsidR="00730EE8" w:rsidRPr="00730EE8">
        <w:rPr>
          <w:rFonts w:ascii="Arial" w:hAnsi="Arial" w:cs="Arial"/>
          <w:sz w:val="20"/>
          <w:szCs w:val="20"/>
        </w:rPr>
        <w:t>) en toda referencia en cualquier medio de difusión a la actuación objeto de la ayuda, así como cumplir con lo establecido en medidas de publicidad en el Reglamento (UE) 2021/241 del Parlamento Europeo y del Consejo, de 12 de febrero, por el que se establece el Mecanismo de Recuperación y Resiliencia.</w:t>
      </w:r>
    </w:p>
    <w:p w:rsidR="00F6599F" w:rsidRPr="00855BE1" w:rsidRDefault="00FD0475" w:rsidP="00E10944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0"/>
          <w:szCs w:val="20"/>
        </w:rPr>
        <w:t>9</w:t>
      </w:r>
      <w:r w:rsidR="00E64FD2" w:rsidRPr="000F68B4">
        <w:rPr>
          <w:rFonts w:ascii="Arial" w:hAnsi="Arial" w:cs="Arial"/>
          <w:sz w:val="20"/>
          <w:szCs w:val="20"/>
        </w:rPr>
        <w:t xml:space="preserve">. </w:t>
      </w:r>
      <w:r w:rsidR="00F6599F">
        <w:rPr>
          <w:rFonts w:ascii="Arial" w:hAnsi="Arial" w:cs="Arial"/>
          <w:sz w:val="20"/>
          <w:szCs w:val="20"/>
        </w:rPr>
        <w:t>Conoce</w:t>
      </w:r>
      <w:r w:rsidR="001901A7">
        <w:rPr>
          <w:rFonts w:ascii="Arial" w:hAnsi="Arial" w:cs="Arial"/>
          <w:sz w:val="20"/>
          <w:szCs w:val="20"/>
        </w:rPr>
        <w:t>r</w:t>
      </w:r>
      <w:r w:rsidR="00730EE8">
        <w:rPr>
          <w:rFonts w:ascii="Arial" w:hAnsi="Arial" w:cs="Arial"/>
          <w:sz w:val="20"/>
          <w:szCs w:val="20"/>
        </w:rPr>
        <w:t xml:space="preserve"> que</w:t>
      </w:r>
      <w:r w:rsidR="00061508">
        <w:rPr>
          <w:rFonts w:ascii="Arial" w:hAnsi="Arial" w:cs="Arial"/>
          <w:sz w:val="20"/>
          <w:szCs w:val="20"/>
        </w:rPr>
        <w:t>,</w:t>
      </w:r>
      <w:r w:rsidR="00730EE8">
        <w:rPr>
          <w:rFonts w:ascii="Arial" w:hAnsi="Arial" w:cs="Arial"/>
          <w:sz w:val="20"/>
          <w:szCs w:val="20"/>
        </w:rPr>
        <w:t xml:space="preserve"> </w:t>
      </w:r>
      <w:r w:rsidR="00F6599F">
        <w:rPr>
          <w:rFonts w:ascii="Arial" w:hAnsi="Arial" w:cs="Arial"/>
          <w:sz w:val="20"/>
          <w:szCs w:val="20"/>
        </w:rPr>
        <w:t>a</w:t>
      </w:r>
      <w:r w:rsidR="00F6599F" w:rsidRPr="00F6599F">
        <w:rPr>
          <w:rFonts w:ascii="Arial" w:hAnsi="Arial" w:cs="Arial"/>
          <w:sz w:val="20"/>
          <w:szCs w:val="20"/>
        </w:rPr>
        <w:t xml:space="preserve">l tratarse de </w:t>
      </w:r>
      <w:r w:rsidR="00F6599F">
        <w:rPr>
          <w:rFonts w:ascii="Arial" w:hAnsi="Arial" w:cs="Arial"/>
          <w:sz w:val="20"/>
          <w:szCs w:val="20"/>
        </w:rPr>
        <w:t>un programa</w:t>
      </w:r>
      <w:r w:rsidR="00F6599F" w:rsidRPr="00F6599F">
        <w:rPr>
          <w:rFonts w:ascii="Arial" w:hAnsi="Arial" w:cs="Arial"/>
          <w:sz w:val="20"/>
          <w:szCs w:val="20"/>
        </w:rPr>
        <w:t xml:space="preserve"> de ayuda desarrollado en el marco del MRR</w:t>
      </w:r>
      <w:r w:rsidR="00061508">
        <w:rPr>
          <w:rFonts w:ascii="Arial" w:hAnsi="Arial" w:cs="Arial"/>
          <w:sz w:val="20"/>
          <w:szCs w:val="20"/>
        </w:rPr>
        <w:t>,</w:t>
      </w:r>
      <w:r w:rsidR="00F6599F" w:rsidRPr="00F6599F">
        <w:rPr>
          <w:rFonts w:ascii="Arial" w:hAnsi="Arial" w:cs="Arial"/>
          <w:sz w:val="20"/>
          <w:szCs w:val="20"/>
        </w:rPr>
        <w:t xml:space="preserve"> </w:t>
      </w:r>
      <w:r w:rsidR="001901A7">
        <w:rPr>
          <w:rFonts w:ascii="Arial" w:hAnsi="Arial" w:cs="Arial"/>
          <w:sz w:val="20"/>
          <w:szCs w:val="20"/>
        </w:rPr>
        <w:t xml:space="preserve">estoy </w:t>
      </w:r>
      <w:r w:rsidR="00F6599F" w:rsidRPr="00F6599F">
        <w:rPr>
          <w:rFonts w:ascii="Arial" w:hAnsi="Arial" w:cs="Arial"/>
          <w:sz w:val="20"/>
          <w:szCs w:val="20"/>
        </w:rPr>
        <w:t>sujet</w:t>
      </w:r>
      <w:r w:rsidR="00F6599F">
        <w:rPr>
          <w:rFonts w:ascii="Arial" w:hAnsi="Arial" w:cs="Arial"/>
          <w:sz w:val="20"/>
          <w:szCs w:val="20"/>
        </w:rPr>
        <w:t>o/a</w:t>
      </w:r>
      <w:r w:rsidR="00F6599F" w:rsidRPr="00F659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599F" w:rsidRPr="00F6599F">
        <w:rPr>
          <w:rFonts w:ascii="Arial" w:hAnsi="Arial" w:cs="Arial"/>
          <w:sz w:val="20"/>
          <w:szCs w:val="20"/>
        </w:rPr>
        <w:t>a</w:t>
      </w:r>
      <w:proofErr w:type="spellEnd"/>
      <w:r w:rsidR="00F6599F" w:rsidRPr="00F6599F">
        <w:rPr>
          <w:rFonts w:ascii="Arial" w:hAnsi="Arial" w:cs="Arial"/>
          <w:sz w:val="20"/>
          <w:szCs w:val="20"/>
        </w:rPr>
        <w:t xml:space="preserve"> los controles llevados a cabo por los organismos europeos: Comisión Europea, Oficina de Lucha contra el Fraude, Tribunal de Cuentas Europeo y Fiscalía Europea.</w:t>
      </w:r>
    </w:p>
    <w:p w:rsidR="00730EE8" w:rsidRDefault="00FD0475" w:rsidP="00E10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6599F">
        <w:rPr>
          <w:rFonts w:ascii="Arial" w:hAnsi="Arial" w:cs="Arial"/>
          <w:sz w:val="20"/>
          <w:szCs w:val="20"/>
        </w:rPr>
        <w:t xml:space="preserve">. </w:t>
      </w:r>
      <w:r w:rsidR="00E64FD2" w:rsidRPr="00F6599F">
        <w:rPr>
          <w:rFonts w:ascii="Arial" w:hAnsi="Arial" w:cs="Arial"/>
          <w:sz w:val="20"/>
          <w:szCs w:val="20"/>
        </w:rPr>
        <w:t>Conoce</w:t>
      </w:r>
      <w:r w:rsidR="001901A7">
        <w:rPr>
          <w:rFonts w:ascii="Arial" w:hAnsi="Arial" w:cs="Arial"/>
          <w:sz w:val="20"/>
          <w:szCs w:val="20"/>
        </w:rPr>
        <w:t>r</w:t>
      </w:r>
      <w:r w:rsidR="00E64FD2" w:rsidRPr="00F6599F">
        <w:rPr>
          <w:rFonts w:ascii="Arial" w:hAnsi="Arial" w:cs="Arial"/>
          <w:sz w:val="20"/>
          <w:szCs w:val="20"/>
        </w:rPr>
        <w:t xml:space="preserve"> que esta ayuda </w:t>
      </w:r>
      <w:r w:rsidR="00F6599F" w:rsidRPr="00F6599F">
        <w:rPr>
          <w:rFonts w:ascii="Arial" w:hAnsi="Arial" w:cs="Arial"/>
          <w:sz w:val="20"/>
          <w:szCs w:val="20"/>
        </w:rPr>
        <w:t xml:space="preserve">contribuirá al cumplimiento de los objetivos nacionales nº 27 y </w:t>
      </w:r>
      <w:r w:rsidR="00E463D3" w:rsidRPr="00F6599F">
        <w:rPr>
          <w:rFonts w:ascii="Arial" w:hAnsi="Arial" w:cs="Arial"/>
          <w:sz w:val="20"/>
          <w:szCs w:val="20"/>
        </w:rPr>
        <w:t>29 establecidos</w:t>
      </w:r>
      <w:r w:rsidR="00F6599F" w:rsidRPr="00F6599F">
        <w:rPr>
          <w:rFonts w:ascii="Arial" w:hAnsi="Arial" w:cs="Arial"/>
          <w:sz w:val="20"/>
          <w:szCs w:val="20"/>
        </w:rPr>
        <w:t xml:space="preserve"> en anexo a la Dec</w:t>
      </w:r>
      <w:r w:rsidR="00E463D3">
        <w:rPr>
          <w:rFonts w:ascii="Arial" w:hAnsi="Arial" w:cs="Arial"/>
          <w:sz w:val="20"/>
          <w:szCs w:val="20"/>
        </w:rPr>
        <w:t>isión de Ejecución del Consejo</w:t>
      </w:r>
      <w:r w:rsidR="00F6599F" w:rsidRPr="00F6599F">
        <w:rPr>
          <w:rFonts w:ascii="Arial" w:hAnsi="Arial" w:cs="Arial"/>
          <w:sz w:val="20"/>
          <w:szCs w:val="20"/>
        </w:rPr>
        <w:t xml:space="preserve">, de 16 de junio de 2021, </w:t>
      </w:r>
      <w:r w:rsidR="001F5D5A">
        <w:rPr>
          <w:rFonts w:ascii="Arial" w:hAnsi="Arial" w:cs="Arial"/>
          <w:sz w:val="20"/>
          <w:szCs w:val="20"/>
        </w:rPr>
        <w:t>de aprobación de la</w:t>
      </w:r>
      <w:r w:rsidR="00F6599F" w:rsidRPr="00F6599F">
        <w:rPr>
          <w:rFonts w:ascii="Arial" w:hAnsi="Arial" w:cs="Arial"/>
          <w:sz w:val="20"/>
          <w:szCs w:val="20"/>
        </w:rPr>
        <w:t xml:space="preserve"> evaluación del plan de recuperación y resiliencia de España, así como al objetivo regional de compromiso de ayudas, fijado en el artículo 5 del Real Decreto 853/2021, de 5 de octubre</w:t>
      </w:r>
      <w:r w:rsidR="00E463D3">
        <w:rPr>
          <w:rFonts w:ascii="Arial" w:hAnsi="Arial" w:cs="Arial"/>
          <w:sz w:val="20"/>
          <w:szCs w:val="20"/>
        </w:rPr>
        <w:t xml:space="preserve">, </w:t>
      </w:r>
      <w:r w:rsidR="00E463D3" w:rsidRPr="00F6599F">
        <w:rPr>
          <w:rFonts w:ascii="Arial" w:hAnsi="Arial" w:cs="Arial"/>
          <w:sz w:val="20"/>
          <w:szCs w:val="20"/>
        </w:rPr>
        <w:t>por</w:t>
      </w:r>
      <w:r w:rsidR="00E64FD2" w:rsidRPr="00F6599F">
        <w:rPr>
          <w:rFonts w:ascii="Arial" w:hAnsi="Arial" w:cs="Arial"/>
          <w:sz w:val="20"/>
          <w:szCs w:val="20"/>
        </w:rPr>
        <w:t xml:space="preserve"> lo que </w:t>
      </w:r>
      <w:r w:rsidR="001901A7">
        <w:rPr>
          <w:rFonts w:ascii="Arial" w:hAnsi="Arial" w:cs="Arial"/>
          <w:sz w:val="20"/>
          <w:szCs w:val="20"/>
        </w:rPr>
        <w:t>me</w:t>
      </w:r>
      <w:r w:rsidR="00E64FD2" w:rsidRPr="00F6599F">
        <w:rPr>
          <w:rFonts w:ascii="Arial" w:hAnsi="Arial" w:cs="Arial"/>
          <w:sz w:val="20"/>
          <w:szCs w:val="20"/>
        </w:rPr>
        <w:t xml:space="preserve"> compromet</w:t>
      </w:r>
      <w:r w:rsidR="001901A7">
        <w:rPr>
          <w:rFonts w:ascii="Arial" w:hAnsi="Arial" w:cs="Arial"/>
          <w:sz w:val="20"/>
          <w:szCs w:val="20"/>
        </w:rPr>
        <w:t>o</w:t>
      </w:r>
      <w:r w:rsidR="00E64FD2" w:rsidRPr="00F6599F">
        <w:rPr>
          <w:rFonts w:ascii="Arial" w:hAnsi="Arial" w:cs="Arial"/>
          <w:sz w:val="20"/>
          <w:szCs w:val="20"/>
        </w:rPr>
        <w:t xml:space="preserve"> a participar, haciendo uso adecuado de los recursos públicos </w:t>
      </w:r>
      <w:r w:rsidR="001901A7">
        <w:rPr>
          <w:rFonts w:ascii="Arial" w:hAnsi="Arial" w:cs="Arial"/>
          <w:sz w:val="20"/>
          <w:szCs w:val="20"/>
        </w:rPr>
        <w:t>que se me conceden</w:t>
      </w:r>
      <w:r w:rsidR="00E64FD2" w:rsidRPr="00F6599F">
        <w:rPr>
          <w:rFonts w:ascii="Arial" w:hAnsi="Arial" w:cs="Arial"/>
          <w:sz w:val="20"/>
          <w:szCs w:val="20"/>
        </w:rPr>
        <w:t>.</w:t>
      </w:r>
    </w:p>
    <w:p w:rsidR="00F6599F" w:rsidRPr="001F5D5A" w:rsidRDefault="00E64FD2" w:rsidP="00E10944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1F5D5A">
        <w:rPr>
          <w:rFonts w:ascii="Arial" w:hAnsi="Arial" w:cs="Arial"/>
          <w:sz w:val="20"/>
          <w:szCs w:val="20"/>
        </w:rPr>
        <w:t>1</w:t>
      </w:r>
      <w:r w:rsidR="00FD0475">
        <w:rPr>
          <w:rFonts w:ascii="Arial" w:hAnsi="Arial" w:cs="Arial"/>
          <w:sz w:val="20"/>
          <w:szCs w:val="20"/>
        </w:rPr>
        <w:t>1</w:t>
      </w:r>
      <w:r w:rsidRPr="001F5D5A">
        <w:rPr>
          <w:rFonts w:ascii="Arial" w:hAnsi="Arial" w:cs="Arial"/>
          <w:sz w:val="20"/>
          <w:szCs w:val="20"/>
        </w:rPr>
        <w:t>.</w:t>
      </w:r>
      <w:r w:rsidR="004244DE">
        <w:rPr>
          <w:rFonts w:ascii="Arial" w:hAnsi="Arial" w:cs="Arial"/>
          <w:sz w:val="20"/>
          <w:szCs w:val="20"/>
        </w:rPr>
        <w:t xml:space="preserve"> </w:t>
      </w:r>
      <w:r w:rsidRPr="001F5D5A">
        <w:rPr>
          <w:rFonts w:ascii="Arial" w:hAnsi="Arial" w:cs="Arial"/>
          <w:sz w:val="20"/>
          <w:szCs w:val="20"/>
        </w:rPr>
        <w:t>Conoce</w:t>
      </w:r>
      <w:r w:rsidR="001901A7">
        <w:rPr>
          <w:rFonts w:ascii="Arial" w:hAnsi="Arial" w:cs="Arial"/>
          <w:sz w:val="20"/>
          <w:szCs w:val="20"/>
        </w:rPr>
        <w:t>r</w:t>
      </w:r>
      <w:r w:rsidRPr="001F5D5A">
        <w:rPr>
          <w:rFonts w:ascii="Arial" w:hAnsi="Arial" w:cs="Arial"/>
          <w:sz w:val="20"/>
          <w:szCs w:val="20"/>
        </w:rPr>
        <w:t xml:space="preserve"> que </w:t>
      </w:r>
      <w:r w:rsidR="001901A7">
        <w:rPr>
          <w:rFonts w:ascii="Arial" w:hAnsi="Arial" w:cs="Arial"/>
          <w:sz w:val="20"/>
          <w:szCs w:val="20"/>
        </w:rPr>
        <w:t>estoy</w:t>
      </w:r>
      <w:r w:rsidR="001F5D5A" w:rsidRPr="001F5D5A">
        <w:rPr>
          <w:rFonts w:ascii="Arial" w:hAnsi="Arial" w:cs="Arial"/>
          <w:sz w:val="20"/>
          <w:szCs w:val="20"/>
        </w:rPr>
        <w:t xml:space="preserve"> obligado/a </w:t>
      </w:r>
      <w:proofErr w:type="spellStart"/>
      <w:r w:rsidR="001F5D5A" w:rsidRPr="001F5D5A">
        <w:rPr>
          <w:rFonts w:ascii="Arial" w:hAnsi="Arial" w:cs="Arial"/>
          <w:sz w:val="20"/>
          <w:szCs w:val="20"/>
        </w:rPr>
        <w:t>a</w:t>
      </w:r>
      <w:proofErr w:type="spellEnd"/>
      <w:r w:rsidR="001F5D5A" w:rsidRPr="001F5D5A">
        <w:rPr>
          <w:rFonts w:ascii="Arial" w:hAnsi="Arial" w:cs="Arial"/>
          <w:sz w:val="20"/>
          <w:szCs w:val="20"/>
        </w:rPr>
        <w:t xml:space="preserve"> c</w:t>
      </w:r>
      <w:r w:rsidR="00F6599F" w:rsidRPr="001F5D5A">
        <w:rPr>
          <w:rFonts w:ascii="Arial" w:hAnsi="Arial" w:cs="Arial"/>
          <w:sz w:val="20"/>
          <w:szCs w:val="20"/>
        </w:rPr>
        <w:t>onservar los documentos originales justificativos de la aplicación de los fondos recibidos de acuerdo a lo dispuesto en el artículo 132 del Reglamento (UE) 2018/1046 del Parlamento Europeo y del Consejo, de 18 de julio, sobre las normas financieras aplicables al p</w:t>
      </w:r>
      <w:r w:rsidR="001F5D5A">
        <w:rPr>
          <w:rFonts w:ascii="Arial" w:hAnsi="Arial" w:cs="Arial"/>
          <w:sz w:val="20"/>
          <w:szCs w:val="20"/>
        </w:rPr>
        <w:t>resupuesto general de la Unión y</w:t>
      </w:r>
      <w:r w:rsidR="00262C0D">
        <w:rPr>
          <w:rFonts w:ascii="Arial" w:hAnsi="Arial" w:cs="Arial"/>
          <w:sz w:val="20"/>
          <w:szCs w:val="20"/>
        </w:rPr>
        <w:t xml:space="preserve"> , en particular,</w:t>
      </w:r>
      <w:r w:rsidR="001F5D5A">
        <w:rPr>
          <w:rFonts w:ascii="Arial" w:hAnsi="Arial" w:cs="Arial"/>
          <w:sz w:val="20"/>
          <w:szCs w:val="20"/>
        </w:rPr>
        <w:t xml:space="preserve"> que </w:t>
      </w:r>
      <w:r w:rsidR="001901A7">
        <w:rPr>
          <w:rFonts w:ascii="Arial" w:hAnsi="Arial" w:cs="Arial"/>
          <w:sz w:val="20"/>
          <w:szCs w:val="20"/>
        </w:rPr>
        <w:t>debo</w:t>
      </w:r>
      <w:r w:rsidR="00F6599F" w:rsidRPr="001F5D5A">
        <w:rPr>
          <w:rFonts w:ascii="Arial" w:hAnsi="Arial" w:cs="Arial"/>
          <w:sz w:val="20"/>
          <w:szCs w:val="20"/>
        </w:rPr>
        <w:t xml:space="preserve"> mantener un registro y conservar los documentos originales justificativos, los datos estadísticos y demás documentación concerniente a la financiación, así como los registros y documentos en formato electrónico, durante un período de cinco años (o de tres años si la financiación obtenida es de un importe igual o inferior a 60.000 euros) a partir del pago de la actuación. </w:t>
      </w:r>
    </w:p>
    <w:p w:rsidR="001F5D5A" w:rsidRPr="001F5D5A" w:rsidRDefault="00E64FD2" w:rsidP="00E10944">
      <w:pPr>
        <w:suppressAutoHyphens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>1</w:t>
      </w:r>
      <w:r w:rsidR="00AE2A0E">
        <w:rPr>
          <w:rFonts w:ascii="Arial" w:hAnsi="Arial" w:cs="Arial"/>
          <w:sz w:val="20"/>
          <w:szCs w:val="20"/>
        </w:rPr>
        <w:t>2</w:t>
      </w:r>
      <w:r w:rsidR="001F5D5A" w:rsidRPr="000F68B4">
        <w:rPr>
          <w:rFonts w:ascii="Arial" w:hAnsi="Arial" w:cs="Arial"/>
          <w:sz w:val="20"/>
          <w:szCs w:val="20"/>
        </w:rPr>
        <w:t>. Conoce</w:t>
      </w:r>
      <w:r w:rsidR="001901A7">
        <w:rPr>
          <w:rFonts w:ascii="Arial" w:hAnsi="Arial" w:cs="Arial"/>
          <w:sz w:val="20"/>
          <w:szCs w:val="20"/>
        </w:rPr>
        <w:t>r</w:t>
      </w:r>
      <w:r w:rsidRPr="000F68B4">
        <w:rPr>
          <w:rFonts w:ascii="Arial" w:hAnsi="Arial" w:cs="Arial"/>
          <w:sz w:val="20"/>
          <w:szCs w:val="20"/>
        </w:rPr>
        <w:t xml:space="preserve"> que esta ayuda se enmarca en el P</w:t>
      </w:r>
      <w:r w:rsidR="001F5D5A">
        <w:rPr>
          <w:rFonts w:ascii="Arial" w:hAnsi="Arial" w:cs="Arial"/>
          <w:sz w:val="20"/>
          <w:szCs w:val="20"/>
        </w:rPr>
        <w:t xml:space="preserve">lan de Recuperación, Transformación y Resiliencia de España dentro de la </w:t>
      </w:r>
      <w:r w:rsidR="001F5D5A" w:rsidRPr="001F5D5A">
        <w:rPr>
          <w:rFonts w:ascii="Arial" w:hAnsi="Arial" w:cs="Arial"/>
          <w:sz w:val="20"/>
          <w:szCs w:val="20"/>
        </w:rPr>
        <w:t>Componente 2 de impulso de las actuaciones de rehabilitación y mejora del parque edificatorio en ámbitos urbanos y rurales</w:t>
      </w:r>
      <w:r w:rsidR="001F5D5A">
        <w:rPr>
          <w:rFonts w:ascii="Arial" w:hAnsi="Arial" w:cs="Arial"/>
          <w:sz w:val="20"/>
          <w:szCs w:val="20"/>
        </w:rPr>
        <w:t>,</w:t>
      </w:r>
      <w:r w:rsidR="001F5D5A" w:rsidRPr="001F5D5A">
        <w:rPr>
          <w:rFonts w:ascii="Arial" w:hAnsi="Arial" w:cs="Arial"/>
          <w:sz w:val="20"/>
          <w:szCs w:val="20"/>
        </w:rPr>
        <w:t xml:space="preserve"> inversión C02.I01 «Programa de rehabilitación para la recuperación económica y social en entornos residenciales» campo de intervención 025bis «Renovación de la eficiencia energética de los inmuebles existentes, proyectos de demostración y medidas de apoyo conformes con los criterios de eficiencia energética» del anexo VI del Reglamento (UE) 2021/241 del Parlamento Europeo y del Consejo de 12 de</w:t>
      </w:r>
      <w:r w:rsidR="001F5D5A">
        <w:rPr>
          <w:rFonts w:ascii="Arial" w:hAnsi="Arial" w:cs="Arial"/>
          <w:sz w:val="20"/>
          <w:szCs w:val="20"/>
        </w:rPr>
        <w:t xml:space="preserve"> </w:t>
      </w:r>
      <w:r w:rsidR="001F5D5A" w:rsidRPr="001F5D5A">
        <w:rPr>
          <w:rFonts w:ascii="Arial" w:hAnsi="Arial" w:cs="Arial"/>
          <w:sz w:val="20"/>
          <w:szCs w:val="20"/>
        </w:rPr>
        <w:t>febrero, contribuyendo con un porcentaje de aportación del 100% a los objetivos climáticos y con un 40% a los medioambientales.</w:t>
      </w:r>
    </w:p>
    <w:p w:rsidR="00061508" w:rsidRDefault="00E64FD2" w:rsidP="00247E8C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30EE8">
        <w:rPr>
          <w:rFonts w:ascii="Arial" w:hAnsi="Arial" w:cs="Arial"/>
          <w:b/>
          <w:sz w:val="20"/>
          <w:szCs w:val="20"/>
        </w:rPr>
        <w:t>MANIFIEST</w:t>
      </w:r>
      <w:r w:rsidR="00061508">
        <w:rPr>
          <w:rFonts w:ascii="Arial" w:hAnsi="Arial" w:cs="Arial"/>
          <w:b/>
          <w:sz w:val="20"/>
          <w:szCs w:val="20"/>
        </w:rPr>
        <w:t>O</w:t>
      </w:r>
      <w:r w:rsidRPr="00730EE8">
        <w:rPr>
          <w:rFonts w:ascii="Arial" w:hAnsi="Arial" w:cs="Arial"/>
          <w:b/>
          <w:sz w:val="20"/>
          <w:szCs w:val="20"/>
        </w:rPr>
        <w:t xml:space="preserve"> EXPRESAMENTE QUE</w:t>
      </w:r>
    </w:p>
    <w:p w:rsidR="00730EE8" w:rsidRDefault="00E64FD2" w:rsidP="0006150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30EE8">
        <w:rPr>
          <w:rFonts w:ascii="Arial" w:hAnsi="Arial" w:cs="Arial"/>
          <w:b/>
          <w:sz w:val="20"/>
          <w:szCs w:val="20"/>
        </w:rPr>
        <w:t>ACEPT</w:t>
      </w:r>
      <w:r w:rsidR="001901A7">
        <w:rPr>
          <w:rFonts w:ascii="Arial" w:hAnsi="Arial" w:cs="Arial"/>
          <w:b/>
          <w:sz w:val="20"/>
          <w:szCs w:val="20"/>
        </w:rPr>
        <w:t>O</w:t>
      </w:r>
      <w:r w:rsidR="00262C0D">
        <w:rPr>
          <w:rStyle w:val="Refdenotaalpie"/>
          <w:rFonts w:ascii="Arial" w:hAnsi="Arial" w:cs="Arial"/>
          <w:b/>
          <w:sz w:val="20"/>
          <w:szCs w:val="20"/>
        </w:rPr>
        <w:footnoteReference w:id="1"/>
      </w:r>
      <w:r w:rsidRPr="000F68B4">
        <w:rPr>
          <w:rFonts w:ascii="Arial" w:hAnsi="Arial" w:cs="Arial"/>
          <w:sz w:val="20"/>
          <w:szCs w:val="20"/>
        </w:rPr>
        <w:t xml:space="preserve"> dicha subvención y por tanto acept</w:t>
      </w:r>
      <w:r w:rsidR="001901A7">
        <w:rPr>
          <w:rFonts w:ascii="Arial" w:hAnsi="Arial" w:cs="Arial"/>
          <w:sz w:val="20"/>
          <w:szCs w:val="20"/>
        </w:rPr>
        <w:t>o</w:t>
      </w:r>
      <w:r w:rsidRPr="000F68B4">
        <w:rPr>
          <w:rFonts w:ascii="Arial" w:hAnsi="Arial" w:cs="Arial"/>
          <w:sz w:val="20"/>
          <w:szCs w:val="20"/>
        </w:rPr>
        <w:t xml:space="preserve"> las medidas y las condiciones obligatorias que </w:t>
      </w:r>
      <w:r w:rsidR="001901A7">
        <w:rPr>
          <w:rFonts w:ascii="Arial" w:hAnsi="Arial" w:cs="Arial"/>
          <w:sz w:val="20"/>
          <w:szCs w:val="20"/>
        </w:rPr>
        <w:t>comporta</w:t>
      </w:r>
      <w:r w:rsidRPr="000F68B4">
        <w:rPr>
          <w:rFonts w:ascii="Arial" w:hAnsi="Arial" w:cs="Arial"/>
          <w:sz w:val="20"/>
          <w:szCs w:val="20"/>
        </w:rPr>
        <w:t xml:space="preserve">, expuestas en este documento y </w:t>
      </w:r>
      <w:r w:rsidRPr="00F47A55">
        <w:rPr>
          <w:rFonts w:ascii="Arial" w:hAnsi="Arial" w:cs="Arial"/>
          <w:sz w:val="20"/>
          <w:szCs w:val="20"/>
        </w:rPr>
        <w:t xml:space="preserve">en la </w:t>
      </w:r>
      <w:r w:rsidR="003525D0" w:rsidRPr="00F47A55">
        <w:rPr>
          <w:rFonts w:ascii="Arial" w:hAnsi="Arial" w:cs="Arial"/>
          <w:sz w:val="20"/>
          <w:szCs w:val="20"/>
        </w:rPr>
        <w:t>comunicación del órgano instructor</w:t>
      </w:r>
      <w:r w:rsidRPr="00F47A55">
        <w:rPr>
          <w:rFonts w:ascii="Arial" w:hAnsi="Arial" w:cs="Arial"/>
          <w:sz w:val="20"/>
          <w:szCs w:val="20"/>
        </w:rPr>
        <w:t>,</w:t>
      </w:r>
      <w:r w:rsidR="00061508" w:rsidRPr="00F47A55">
        <w:rPr>
          <w:rFonts w:ascii="Arial" w:hAnsi="Arial" w:cs="Arial"/>
          <w:sz w:val="20"/>
          <w:szCs w:val="20"/>
        </w:rPr>
        <w:t xml:space="preserve"> además </w:t>
      </w:r>
      <w:r w:rsidR="00D61AB4">
        <w:rPr>
          <w:rFonts w:ascii="Arial" w:hAnsi="Arial" w:cs="Arial"/>
          <w:sz w:val="20"/>
          <w:szCs w:val="20"/>
        </w:rPr>
        <w:t>de la</w:t>
      </w:r>
      <w:r w:rsidR="00264A3A">
        <w:rPr>
          <w:rFonts w:ascii="Arial" w:hAnsi="Arial" w:cs="Arial"/>
          <w:sz w:val="20"/>
          <w:szCs w:val="20"/>
        </w:rPr>
        <w:t>s contenidas en la</w:t>
      </w:r>
      <w:r w:rsidR="00D61AB4">
        <w:rPr>
          <w:rFonts w:ascii="Arial" w:hAnsi="Arial" w:cs="Arial"/>
          <w:sz w:val="20"/>
          <w:szCs w:val="20"/>
        </w:rPr>
        <w:t xml:space="preserve"> normativa reguladora </w:t>
      </w:r>
      <w:r w:rsidR="00061508">
        <w:rPr>
          <w:rFonts w:ascii="Arial" w:hAnsi="Arial" w:cs="Arial"/>
          <w:sz w:val="20"/>
          <w:szCs w:val="20"/>
        </w:rPr>
        <w:t>d</w:t>
      </w:r>
      <w:r w:rsidR="00D61AB4">
        <w:rPr>
          <w:rFonts w:ascii="Arial" w:hAnsi="Arial" w:cs="Arial"/>
          <w:sz w:val="20"/>
          <w:szCs w:val="20"/>
        </w:rPr>
        <w:t>e</w:t>
      </w:r>
      <w:r w:rsidR="00061508">
        <w:rPr>
          <w:rFonts w:ascii="Arial" w:hAnsi="Arial" w:cs="Arial"/>
          <w:sz w:val="20"/>
          <w:szCs w:val="20"/>
        </w:rPr>
        <w:t xml:space="preserve"> la ayuda y las</w:t>
      </w:r>
      <w:r w:rsidRPr="000F68B4">
        <w:rPr>
          <w:rFonts w:ascii="Arial" w:hAnsi="Arial" w:cs="Arial"/>
          <w:sz w:val="20"/>
          <w:szCs w:val="20"/>
        </w:rPr>
        <w:t xml:space="preserve"> disposiciones legales vigentes </w:t>
      </w:r>
      <w:r w:rsidR="00061508">
        <w:rPr>
          <w:rFonts w:ascii="Arial" w:hAnsi="Arial" w:cs="Arial"/>
          <w:sz w:val="20"/>
          <w:szCs w:val="20"/>
        </w:rPr>
        <w:t xml:space="preserve">que </w:t>
      </w:r>
      <w:r w:rsidR="00D61AB4">
        <w:rPr>
          <w:rFonts w:ascii="Arial" w:hAnsi="Arial" w:cs="Arial"/>
          <w:sz w:val="20"/>
          <w:szCs w:val="20"/>
        </w:rPr>
        <w:t>sean</w:t>
      </w:r>
      <w:r w:rsidR="00061508">
        <w:rPr>
          <w:rFonts w:ascii="Arial" w:hAnsi="Arial" w:cs="Arial"/>
          <w:sz w:val="20"/>
          <w:szCs w:val="20"/>
        </w:rPr>
        <w:t xml:space="preserve"> de aplicación.</w:t>
      </w:r>
      <w:r w:rsidRPr="000F68B4">
        <w:rPr>
          <w:rFonts w:ascii="Arial" w:hAnsi="Arial" w:cs="Arial"/>
          <w:sz w:val="20"/>
          <w:szCs w:val="20"/>
        </w:rPr>
        <w:t xml:space="preserve"> </w:t>
      </w:r>
    </w:p>
    <w:p w:rsidR="00F47A55" w:rsidRDefault="00F47A55" w:rsidP="00E10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30EE8" w:rsidRDefault="00E64FD2" w:rsidP="00E10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68B4">
        <w:rPr>
          <w:rFonts w:ascii="Arial" w:hAnsi="Arial" w:cs="Arial"/>
          <w:sz w:val="20"/>
          <w:szCs w:val="20"/>
        </w:rPr>
        <w:t xml:space="preserve">En………………………………., </w:t>
      </w:r>
      <w:proofErr w:type="gramStart"/>
      <w:r w:rsidRPr="000F68B4">
        <w:rPr>
          <w:rFonts w:ascii="Arial" w:hAnsi="Arial" w:cs="Arial"/>
          <w:sz w:val="20"/>
          <w:szCs w:val="20"/>
        </w:rPr>
        <w:t>a …</w:t>
      </w:r>
      <w:proofErr w:type="gramEnd"/>
      <w:r w:rsidRPr="000F68B4">
        <w:rPr>
          <w:rFonts w:ascii="Arial" w:hAnsi="Arial" w:cs="Arial"/>
          <w:sz w:val="20"/>
          <w:szCs w:val="20"/>
        </w:rPr>
        <w:t xml:space="preserve">........ </w:t>
      </w:r>
      <w:proofErr w:type="gramStart"/>
      <w:r w:rsidRPr="000F68B4">
        <w:rPr>
          <w:rFonts w:ascii="Arial" w:hAnsi="Arial" w:cs="Arial"/>
          <w:sz w:val="20"/>
          <w:szCs w:val="20"/>
        </w:rPr>
        <w:t>de</w:t>
      </w:r>
      <w:proofErr w:type="gramEnd"/>
      <w:r w:rsidRPr="000F68B4">
        <w:rPr>
          <w:rFonts w:ascii="Arial" w:hAnsi="Arial" w:cs="Arial"/>
          <w:sz w:val="20"/>
          <w:szCs w:val="20"/>
        </w:rPr>
        <w:t xml:space="preserve"> ……………..……………………de 202</w:t>
      </w:r>
      <w:r w:rsidR="00730EE8">
        <w:rPr>
          <w:rFonts w:ascii="Arial" w:hAnsi="Arial" w:cs="Arial"/>
          <w:sz w:val="20"/>
          <w:szCs w:val="20"/>
        </w:rPr>
        <w:t>2</w:t>
      </w:r>
    </w:p>
    <w:p w:rsidR="00730EE8" w:rsidRDefault="00674417" w:rsidP="00247E8C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Firma</w:t>
      </w:r>
    </w:p>
    <w:sectPr w:rsidR="00730EE8" w:rsidSect="00F47A55">
      <w:headerReference w:type="default" r:id="rId11"/>
      <w:footerReference w:type="default" r:id="rId12"/>
      <w:pgSz w:w="11906" w:h="16838" w:code="9"/>
      <w:pgMar w:top="2127" w:right="1701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CD9" w:rsidRDefault="00810CD9" w:rsidP="0033118A">
      <w:pPr>
        <w:spacing w:after="0" w:line="240" w:lineRule="auto"/>
      </w:pPr>
      <w:r>
        <w:separator/>
      </w:r>
    </w:p>
  </w:endnote>
  <w:endnote w:type="continuationSeparator" w:id="0">
    <w:p w:rsidR="00810CD9" w:rsidRDefault="00810CD9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64C" w:rsidRPr="00B32068" w:rsidRDefault="00CF3F73" w:rsidP="00B32068">
    <w:pPr>
      <w:pStyle w:val="Piedepgina"/>
      <w:spacing w:after="240"/>
      <w:ind w:left="-1701" w:right="-1701"/>
      <w:jc w:val="center"/>
      <w:rPr>
        <w:rFonts w:cstheme="minorHAnsi"/>
        <w:color w:val="BFBFBF" w:themeColor="background1" w:themeShade="BF"/>
        <w:sz w:val="16"/>
      </w:rPr>
    </w:pP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if 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A944D3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 xml:space="preserve"> &gt; 1 "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page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A944D3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/</w:instrText>
    </w:r>
    <w:r w:rsidRPr="00B32068">
      <w:rPr>
        <w:rFonts w:cstheme="minorHAnsi"/>
        <w:color w:val="BFBFBF" w:themeColor="background1" w:themeShade="BF"/>
        <w:sz w:val="16"/>
      </w:rPr>
      <w:fldChar w:fldCharType="begin"/>
    </w:r>
    <w:r w:rsidRPr="00B32068">
      <w:rPr>
        <w:rFonts w:cstheme="minorHAnsi"/>
        <w:color w:val="BFBFBF" w:themeColor="background1" w:themeShade="BF"/>
        <w:sz w:val="16"/>
      </w:rPr>
      <w:instrText xml:space="preserve"> numpages </w:instrText>
    </w:r>
    <w:r w:rsidRPr="00B32068">
      <w:rPr>
        <w:rFonts w:cstheme="minorHAnsi"/>
        <w:color w:val="BFBFBF" w:themeColor="background1" w:themeShade="BF"/>
        <w:sz w:val="16"/>
      </w:rPr>
      <w:fldChar w:fldCharType="separate"/>
    </w:r>
    <w:r w:rsidR="00A944D3">
      <w:rPr>
        <w:rFonts w:cstheme="minorHAnsi"/>
        <w:noProof/>
        <w:color w:val="BFBFBF" w:themeColor="background1" w:themeShade="BF"/>
        <w:sz w:val="16"/>
      </w:rPr>
      <w:instrText>2</w:instrText>
    </w:r>
    <w:r w:rsidRPr="00B32068">
      <w:rPr>
        <w:rFonts w:cstheme="minorHAnsi"/>
        <w:color w:val="BFBFBF" w:themeColor="background1" w:themeShade="BF"/>
        <w:sz w:val="16"/>
      </w:rPr>
      <w:fldChar w:fldCharType="end"/>
    </w:r>
    <w:r w:rsidRPr="00B32068">
      <w:rPr>
        <w:rFonts w:cstheme="minorHAnsi"/>
        <w:color w:val="BFBFBF" w:themeColor="background1" w:themeShade="BF"/>
        <w:sz w:val="16"/>
      </w:rPr>
      <w:instrText>" ""</w:instrText>
    </w:r>
    <w:r w:rsidR="00A944D3">
      <w:rPr>
        <w:rFonts w:cstheme="minorHAnsi"/>
        <w:color w:val="BFBFBF" w:themeColor="background1" w:themeShade="BF"/>
        <w:sz w:val="16"/>
      </w:rPr>
      <w:fldChar w:fldCharType="separate"/>
    </w:r>
    <w:r w:rsidR="00A944D3">
      <w:rPr>
        <w:rFonts w:cstheme="minorHAnsi"/>
        <w:noProof/>
        <w:color w:val="BFBFBF" w:themeColor="background1" w:themeShade="BF"/>
        <w:sz w:val="16"/>
      </w:rPr>
      <w:t>2</w:t>
    </w:r>
    <w:r w:rsidR="00A944D3" w:rsidRPr="00B32068">
      <w:rPr>
        <w:rFonts w:cstheme="minorHAnsi"/>
        <w:noProof/>
        <w:color w:val="BFBFBF" w:themeColor="background1" w:themeShade="BF"/>
        <w:sz w:val="16"/>
      </w:rPr>
      <w:t>/</w:t>
    </w:r>
    <w:r w:rsidR="00A944D3">
      <w:rPr>
        <w:rFonts w:cstheme="minorHAnsi"/>
        <w:noProof/>
        <w:color w:val="BFBFBF" w:themeColor="background1" w:themeShade="BF"/>
        <w:sz w:val="16"/>
      </w:rPr>
      <w:t>2</w:t>
    </w:r>
    <w:r w:rsidRPr="00B32068">
      <w:rPr>
        <w:rFonts w:cstheme="minorHAnsi"/>
        <w:color w:val="BFBFBF" w:themeColor="background1" w:themeShade="BF"/>
        <w:sz w:val="16"/>
      </w:rPr>
      <w:fldChar w:fldCharType="end"/>
    </w:r>
  </w:p>
  <w:p w:rsidR="00C4064C" w:rsidRDefault="00C4064C" w:rsidP="00C4064C">
    <w:pPr>
      <w:pStyle w:val="Piedepgina"/>
      <w:ind w:left="-1701" w:righ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CD9" w:rsidRDefault="00810CD9" w:rsidP="0033118A">
      <w:pPr>
        <w:spacing w:after="0" w:line="240" w:lineRule="auto"/>
      </w:pPr>
      <w:r>
        <w:separator/>
      </w:r>
    </w:p>
  </w:footnote>
  <w:footnote w:type="continuationSeparator" w:id="0">
    <w:p w:rsidR="00810CD9" w:rsidRDefault="00810CD9" w:rsidP="0033118A">
      <w:pPr>
        <w:spacing w:after="0" w:line="240" w:lineRule="auto"/>
      </w:pPr>
      <w:r>
        <w:continuationSeparator/>
      </w:r>
    </w:p>
  </w:footnote>
  <w:footnote w:id="1">
    <w:p w:rsidR="00262C0D" w:rsidRPr="003525D0" w:rsidRDefault="00262C0D" w:rsidP="00262C0D">
      <w:pPr>
        <w:pStyle w:val="Textonotapie"/>
        <w:jc w:val="both"/>
        <w:rPr>
          <w:rFonts w:ascii="Arial" w:hAnsi="Arial" w:cs="Arial"/>
          <w:color w:val="0070C0"/>
          <w:sz w:val="18"/>
          <w:szCs w:val="18"/>
        </w:rPr>
      </w:pPr>
      <w:r w:rsidRPr="00F47A55">
        <w:rPr>
          <w:rStyle w:val="Refdenotaalpie"/>
        </w:rPr>
        <w:footnoteRef/>
      </w:r>
      <w:r w:rsidRPr="00F47A55">
        <w:rPr>
          <w:rFonts w:ascii="Arial" w:hAnsi="Arial" w:cs="Arial"/>
          <w:sz w:val="18"/>
          <w:szCs w:val="18"/>
        </w:rPr>
        <w:t>Este documento debe ser aceptado, en el plazo de diez días, a contar desde el día siguiente al de</w:t>
      </w:r>
      <w:r w:rsidR="004244DE" w:rsidRPr="00F47A55">
        <w:rPr>
          <w:rFonts w:ascii="Arial" w:hAnsi="Arial" w:cs="Arial"/>
          <w:sz w:val="18"/>
          <w:szCs w:val="18"/>
        </w:rPr>
        <w:t xml:space="preserve"> </w:t>
      </w:r>
      <w:r w:rsidR="003525D0" w:rsidRPr="00F47A55">
        <w:rPr>
          <w:rFonts w:ascii="Arial" w:hAnsi="Arial" w:cs="Arial"/>
          <w:sz w:val="18"/>
          <w:szCs w:val="18"/>
        </w:rPr>
        <w:t>notificación de la comunicación que establece las condiciones de la ayuda (DECA)</w:t>
      </w:r>
      <w:r w:rsidRPr="00F47A55">
        <w:rPr>
          <w:rFonts w:ascii="Arial" w:hAnsi="Arial" w:cs="Arial"/>
          <w:sz w:val="18"/>
          <w:szCs w:val="18"/>
        </w:rPr>
        <w:t xml:space="preserve">, entendiéndose que </w:t>
      </w:r>
      <w:r w:rsidR="00247E8C">
        <w:rPr>
          <w:rFonts w:ascii="Arial" w:hAnsi="Arial" w:cs="Arial"/>
          <w:sz w:val="18"/>
          <w:szCs w:val="18"/>
        </w:rPr>
        <w:t xml:space="preserve">renuncia a la ayuda concedida </w:t>
      </w:r>
      <w:r w:rsidRPr="00F47A55">
        <w:rPr>
          <w:rFonts w:ascii="Arial" w:hAnsi="Arial" w:cs="Arial"/>
          <w:sz w:val="18"/>
          <w:szCs w:val="18"/>
        </w:rPr>
        <w:t>si no se envía la aceptación en dicho plazo.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7E8C">
      <w:trPr>
        <w:cantSplit/>
        <w:trHeight w:hRule="exact" w:val="1843"/>
      </w:trPr>
      <w:tc>
        <w:tcPr>
          <w:tcW w:w="11906" w:type="dxa"/>
          <w:noWrap/>
        </w:tcPr>
        <w:p w:rsidR="00F47A55" w:rsidRDefault="00F47A55" w:rsidP="00244494">
          <w:pPr>
            <w:pStyle w:val="Encabezado"/>
            <w:jc w:val="center"/>
          </w:pPr>
        </w:p>
        <w:p w:rsidR="00F47A55" w:rsidRDefault="00F47A55" w:rsidP="00F47A55"/>
        <w:p w:rsidR="00247E8C" w:rsidRDefault="00247E8C" w:rsidP="00F47A55">
          <w:pPr>
            <w:tabs>
              <w:tab w:val="left" w:pos="3570"/>
            </w:tabs>
          </w:pPr>
          <w:r w:rsidRPr="00A35B6F">
            <w:rPr>
              <w:noProof/>
              <w:lang w:eastAsia="es-ES"/>
            </w:rPr>
            <w:drawing>
              <wp:anchor distT="0" distB="0" distL="0" distR="0" simplePos="0" relativeHeight="251665408" behindDoc="0" locked="0" layoutInCell="0" allowOverlap="1" wp14:anchorId="14209745" wp14:editId="4157FD98">
                <wp:simplePos x="0" y="0"/>
                <wp:positionH relativeFrom="column">
                  <wp:posOffset>5730773</wp:posOffset>
                </wp:positionH>
                <wp:positionV relativeFrom="paragraph">
                  <wp:posOffset>234238</wp:posOffset>
                </wp:positionV>
                <wp:extent cx="1163955" cy="484505"/>
                <wp:effectExtent l="0" t="0" r="0" b="0"/>
                <wp:wrapSquare wrapText="largest"/>
                <wp:docPr id="4" name="Imagen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4" t="-250" r="-104" b="-2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484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35B6F">
            <w:rPr>
              <w:noProof/>
              <w:lang w:eastAsia="es-ES"/>
            </w:rPr>
            <w:drawing>
              <wp:anchor distT="0" distB="0" distL="0" distR="0" simplePos="0" relativeHeight="251663360" behindDoc="0" locked="0" layoutInCell="0" allowOverlap="1" wp14:anchorId="2F625FFF" wp14:editId="6C098FCD">
                <wp:simplePos x="0" y="0"/>
                <wp:positionH relativeFrom="column">
                  <wp:posOffset>3953180</wp:posOffset>
                </wp:positionH>
                <wp:positionV relativeFrom="paragraph">
                  <wp:posOffset>257810</wp:posOffset>
                </wp:positionV>
                <wp:extent cx="1603375" cy="425450"/>
                <wp:effectExtent l="0" t="0" r="0" b="0"/>
                <wp:wrapSquare wrapText="largest"/>
                <wp:docPr id="3" name="Imagen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47A55">
            <w:tab/>
          </w:r>
        </w:p>
        <w:p w:rsidR="00247E8C" w:rsidRDefault="00247E8C" w:rsidP="00247E8C">
          <w:r w:rsidRPr="00A35B6F">
            <w:rPr>
              <w:noProof/>
              <w:lang w:eastAsia="es-ES"/>
            </w:rPr>
            <w:drawing>
              <wp:anchor distT="0" distB="0" distL="0" distR="0" simplePos="0" relativeHeight="251661312" behindDoc="0" locked="0" layoutInCell="0" allowOverlap="1" wp14:anchorId="650B7A5A" wp14:editId="0461BEB8">
                <wp:simplePos x="0" y="0"/>
                <wp:positionH relativeFrom="column">
                  <wp:posOffset>2700553</wp:posOffset>
                </wp:positionH>
                <wp:positionV relativeFrom="paragraph">
                  <wp:posOffset>92913</wp:posOffset>
                </wp:positionV>
                <wp:extent cx="1077595" cy="429260"/>
                <wp:effectExtent l="0" t="0" r="0" b="0"/>
                <wp:wrapSquare wrapText="largest"/>
                <wp:docPr id="2" name="Image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13214" b="159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595" cy="429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35B6F">
            <w:rPr>
              <w:noProof/>
              <w:lang w:eastAsia="es-ES"/>
            </w:rPr>
            <w:drawing>
              <wp:anchor distT="0" distB="0" distL="0" distR="0" simplePos="0" relativeHeight="251659264" behindDoc="0" locked="0" layoutInCell="0" allowOverlap="1" wp14:anchorId="4B19CE94" wp14:editId="3816E373">
                <wp:simplePos x="0" y="0"/>
                <wp:positionH relativeFrom="column">
                  <wp:posOffset>870508</wp:posOffset>
                </wp:positionH>
                <wp:positionV relativeFrom="paragraph">
                  <wp:posOffset>88163</wp:posOffset>
                </wp:positionV>
                <wp:extent cx="1706245" cy="456565"/>
                <wp:effectExtent l="0" t="0" r="0" b="0"/>
                <wp:wrapSquare wrapText="largest"/>
                <wp:docPr id="1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245" cy="456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47E8C" w:rsidRDefault="00247E8C" w:rsidP="00247E8C"/>
        <w:p w:rsidR="0033118A" w:rsidRPr="00247E8C" w:rsidRDefault="00247E8C" w:rsidP="00247E8C">
          <w:pPr>
            <w:tabs>
              <w:tab w:val="left" w:pos="1371"/>
            </w:tabs>
          </w:pPr>
          <w:r>
            <w:tab/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5F"/>
    <w:rsid w:val="00007AE5"/>
    <w:rsid w:val="00047D79"/>
    <w:rsid w:val="00061508"/>
    <w:rsid w:val="00077B84"/>
    <w:rsid w:val="000A6CBE"/>
    <w:rsid w:val="000B4103"/>
    <w:rsid w:val="000F68B4"/>
    <w:rsid w:val="0013104E"/>
    <w:rsid w:val="001353E8"/>
    <w:rsid w:val="001901A7"/>
    <w:rsid w:val="0019746C"/>
    <w:rsid w:val="001F5D5A"/>
    <w:rsid w:val="001F6198"/>
    <w:rsid w:val="0020548E"/>
    <w:rsid w:val="00216240"/>
    <w:rsid w:val="00224F21"/>
    <w:rsid w:val="00225F8F"/>
    <w:rsid w:val="00234A25"/>
    <w:rsid w:val="00235B81"/>
    <w:rsid w:val="00244494"/>
    <w:rsid w:val="00247E8C"/>
    <w:rsid w:val="00262C0D"/>
    <w:rsid w:val="00264A3A"/>
    <w:rsid w:val="00291F62"/>
    <w:rsid w:val="002C71E3"/>
    <w:rsid w:val="0033118A"/>
    <w:rsid w:val="003525D0"/>
    <w:rsid w:val="003A72F7"/>
    <w:rsid w:val="003B545F"/>
    <w:rsid w:val="003C26F0"/>
    <w:rsid w:val="003E382C"/>
    <w:rsid w:val="004112F4"/>
    <w:rsid w:val="004225BE"/>
    <w:rsid w:val="004244DE"/>
    <w:rsid w:val="00470039"/>
    <w:rsid w:val="004A01D7"/>
    <w:rsid w:val="004A22CA"/>
    <w:rsid w:val="004D0140"/>
    <w:rsid w:val="004D2D07"/>
    <w:rsid w:val="004E7DEE"/>
    <w:rsid w:val="005271AF"/>
    <w:rsid w:val="00546BB5"/>
    <w:rsid w:val="006214B9"/>
    <w:rsid w:val="00674417"/>
    <w:rsid w:val="00681F44"/>
    <w:rsid w:val="006E3224"/>
    <w:rsid w:val="00730EE8"/>
    <w:rsid w:val="00743BA9"/>
    <w:rsid w:val="00752411"/>
    <w:rsid w:val="007947FB"/>
    <w:rsid w:val="007F3571"/>
    <w:rsid w:val="007F4A1A"/>
    <w:rsid w:val="00805E6D"/>
    <w:rsid w:val="00810CD9"/>
    <w:rsid w:val="00833A8D"/>
    <w:rsid w:val="008B55BB"/>
    <w:rsid w:val="008E3810"/>
    <w:rsid w:val="009051CC"/>
    <w:rsid w:val="009327CE"/>
    <w:rsid w:val="00A01ACF"/>
    <w:rsid w:val="00A441B7"/>
    <w:rsid w:val="00A867F5"/>
    <w:rsid w:val="00A944D3"/>
    <w:rsid w:val="00AE2A0E"/>
    <w:rsid w:val="00AF74B1"/>
    <w:rsid w:val="00B32068"/>
    <w:rsid w:val="00B55D42"/>
    <w:rsid w:val="00BA3558"/>
    <w:rsid w:val="00BF13EE"/>
    <w:rsid w:val="00C4064C"/>
    <w:rsid w:val="00C44004"/>
    <w:rsid w:val="00C64F4C"/>
    <w:rsid w:val="00CF3C05"/>
    <w:rsid w:val="00CF3F73"/>
    <w:rsid w:val="00D0196C"/>
    <w:rsid w:val="00D61AB4"/>
    <w:rsid w:val="00D84CC7"/>
    <w:rsid w:val="00DC26DA"/>
    <w:rsid w:val="00E10944"/>
    <w:rsid w:val="00E136B6"/>
    <w:rsid w:val="00E463D3"/>
    <w:rsid w:val="00E64FD2"/>
    <w:rsid w:val="00F217D2"/>
    <w:rsid w:val="00F40D3D"/>
    <w:rsid w:val="00F47A55"/>
    <w:rsid w:val="00F57B54"/>
    <w:rsid w:val="00F64701"/>
    <w:rsid w:val="00F6599F"/>
    <w:rsid w:val="00F761B4"/>
    <w:rsid w:val="00FD0475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62C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2C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2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tma.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g51k\AppData\Local\Temp\Temp11_114671-08%20Consejer&#237;a%20de%20Fomento%20e%20Infraestructuras.zip\08%20Consejer&#237;a%20de%20Fomento%20e%20Infraestructuras\CFI%20-%20NEXT%20-%20DG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CE751-C020-4A52-BE08-FE59E182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CFI - NEXT - DGV.dotx</Template>
  <TotalTime>0</TotalTime>
  <Pages>2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2025-02-25T13:30:00Z</dcterms:created>
  <dcterms:modified xsi:type="dcterms:W3CDTF">2025-02-26T09:14:00Z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